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E02" w:rsidRDefault="00B95E02" w:rsidP="00B95E02">
      <w:pPr>
        <w:pStyle w:val="a3"/>
        <w:jc w:val="center"/>
        <w:rPr>
          <w:b/>
          <w:bdr w:val="none" w:sz="0" w:space="0" w:color="auto" w:frame="1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Протокол</w:t>
      </w:r>
    </w:p>
    <w:p w:rsidR="00B95E02" w:rsidRDefault="00B95E02" w:rsidP="00B95E0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>по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информированию сотрудников КГП на ПХВ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«Центр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детской кардиохирургии»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УОЗ г. Алматы</w:t>
      </w:r>
    </w:p>
    <w:p w:rsidR="00B95E02" w:rsidRDefault="00B95E02" w:rsidP="00B95E02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E6A2B">
        <w:rPr>
          <w:rFonts w:ascii="Times New Roman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»  февраля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2025 года                                                              город Алматы</w:t>
      </w: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5E02" w:rsidRDefault="00B95E02" w:rsidP="00B95E0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Присутствовали:</w:t>
      </w: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Мусаева Ч.А.-заместитель директора по клинической службе;</w:t>
      </w: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Сейталиева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 – заместитель директора по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СППи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ВК;</w:t>
      </w:r>
    </w:p>
    <w:p w:rsidR="00B95E02" w:rsidRDefault="004E307B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E307B">
        <w:rPr>
          <w:rFonts w:ascii="Times New Roman" w:hAnsi="Times New Roman" w:cs="Times New Roman"/>
          <w:sz w:val="28"/>
          <w:szCs w:val="28"/>
          <w:lang w:eastAsia="ru-RU"/>
        </w:rPr>
        <w:t>Бижанова</w:t>
      </w:r>
      <w:proofErr w:type="spellEnd"/>
      <w:r w:rsidRPr="004E307B">
        <w:rPr>
          <w:rFonts w:ascii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4E307B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 w:cs="Times New Roman"/>
          <w:sz w:val="28"/>
          <w:szCs w:val="28"/>
          <w:lang w:eastAsia="ru-RU"/>
        </w:rPr>
        <w:t>.- з</w:t>
      </w:r>
      <w:r w:rsidRPr="004E307B">
        <w:rPr>
          <w:rFonts w:ascii="Times New Roman" w:hAnsi="Times New Roman" w:cs="Times New Roman"/>
          <w:sz w:val="28"/>
          <w:szCs w:val="28"/>
          <w:lang w:eastAsia="ru-RU"/>
        </w:rPr>
        <w:t>аместитель директора по организационно-методическим вопросам</w:t>
      </w:r>
    </w:p>
    <w:p w:rsidR="00B95E02" w:rsidRDefault="004E307B" w:rsidP="00B95E0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Амиреева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А.А..-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5E02">
        <w:rPr>
          <w:rFonts w:ascii="Times New Roman" w:hAnsi="Times New Roman" w:cs="Times New Roman"/>
          <w:sz w:val="28"/>
          <w:szCs w:val="28"/>
          <w:lang w:eastAsia="ru-RU"/>
        </w:rPr>
        <w:t xml:space="preserve"> заместителя директора по СД;</w:t>
      </w:r>
    </w:p>
    <w:p w:rsidR="00B95E02" w:rsidRDefault="00B95E02" w:rsidP="00B95E0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Яроша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А.В..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Юрист.</w:t>
      </w: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Всего присутствовали: ____ сотрудников.</w:t>
      </w:r>
    </w:p>
    <w:p w:rsidR="00B95E02" w:rsidRDefault="00B95E02" w:rsidP="00B95E0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5E02" w:rsidRDefault="00B95E02" w:rsidP="00B95E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B95E02" w:rsidRDefault="00B95E02" w:rsidP="00B95E0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Информация по типовому положению об антикоррупционной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>-службе.</w:t>
      </w:r>
    </w:p>
    <w:p w:rsidR="00B95E02" w:rsidRDefault="00B95E02" w:rsidP="00B95E02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95E02" w:rsidRDefault="00B95E02" w:rsidP="00B95E02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95E02" w:rsidRDefault="00B95E02" w:rsidP="00B95E02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Выступила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-офицер по противодействию коррупции КГП на ПВХ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ЦПиКДХ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Буртаева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С.А.: </w:t>
      </w:r>
    </w:p>
    <w:p w:rsidR="00B95E02" w:rsidRDefault="00B95E02" w:rsidP="00B95E0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Уважаемые работники Центра!</w:t>
      </w:r>
    </w:p>
    <w:p w:rsidR="00B95E02" w:rsidRDefault="00B95E02" w:rsidP="00B95E0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Понятие антикоррупционный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 службы:</w:t>
      </w:r>
    </w:p>
    <w:p w:rsidR="00B95E02" w:rsidRPr="00FA7BA3" w:rsidRDefault="00B95E02" w:rsidP="00B95E02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функция по обеспечению соблюдения соответствующей организацией и ее работниками законодательства Республики Казахстан в сфере противодействия коррупции, возлагаемая на одно из подразделений субъекта </w:t>
      </w:r>
      <w:proofErr w:type="spellStart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сектора;</w:t>
      </w:r>
    </w:p>
    <w:p w:rsidR="00B95E02" w:rsidRPr="00FA7BA3" w:rsidRDefault="00B95E02" w:rsidP="00B95E02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- </w:t>
      </w:r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субъекты </w:t>
      </w:r>
      <w:proofErr w:type="spellStart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квазигосударственного</w:t>
      </w:r>
      <w:proofErr w:type="spellEnd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сектора – государственные предприятия, товарищества с ограниченной ответственностью, акционерные общества, в том числе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юридические лица, являющиеся </w:t>
      </w:r>
      <w:proofErr w:type="spellStart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аффилиированными</w:t>
      </w:r>
      <w:proofErr w:type="spellEnd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с ними в соответствии с законодательными актами Республики Казахстан;</w:t>
      </w:r>
    </w:p>
    <w:p w:rsidR="00B95E02" w:rsidRPr="00FA7BA3" w:rsidRDefault="00B95E02" w:rsidP="00B95E02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A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коррупционное правонарушение – имеющее признаки коррупции противоправное виновное деяние (действие или бездействие), за которое законом установлена административная или уголовная ответственность;</w:t>
      </w:r>
      <w:bookmarkStart w:id="1" w:name="z45"/>
    </w:p>
    <w:p w:rsidR="00B95E02" w:rsidRPr="00FA7BA3" w:rsidRDefault="00B95E02" w:rsidP="00B95E02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A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коррупционный риск – возможность возникновения причин и условий, способствующих совершению коррупционных правонарушений;</w:t>
      </w:r>
      <w:bookmarkStart w:id="2" w:name="z46"/>
      <w:bookmarkEnd w:id="1"/>
    </w:p>
    <w:p w:rsidR="00B95E02" w:rsidRPr="00FA7BA3" w:rsidRDefault="00B95E02" w:rsidP="00B95E02">
      <w:pPr>
        <w:shd w:val="clear" w:color="auto" w:fill="FFFFFF"/>
        <w:tabs>
          <w:tab w:val="left" w:pos="993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FA7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предупреждение коррупции – деятельность субъектов противодействия коррупции по изучению, выявлению, ограничению и устранению причин и условий, способствующих совершению коррупционных правонарушений, путем разработки и внедрения системы превентивных мер.</w:t>
      </w:r>
    </w:p>
    <w:p w:rsidR="00B95E02" w:rsidRPr="00E03AB8" w:rsidRDefault="00B95E02" w:rsidP="00B95E02">
      <w:pPr>
        <w:shd w:val="clear" w:color="auto" w:fill="FFFFFF"/>
        <w:tabs>
          <w:tab w:val="left" w:pos="567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bookmarkStart w:id="3" w:name="z11"/>
      <w:bookmarkEnd w:id="2"/>
      <w:r w:rsidRPr="00FA7BA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 xml:space="preserve">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Цели, задачи, принципы, функции, права и обязанности антикоррупционных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комплаенс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>-служб</w:t>
      </w:r>
      <w:r w:rsidRPr="00A025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</w:t>
      </w:r>
      <w:bookmarkStart w:id="4" w:name="z36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деятельность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антикоррупционной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комплаенс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-службы является обеспечение соблюдения соответствующей организацией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сектора и ее работниками законодательства Республики Казахстан о противодействии коррупции, а также мониторинг за реализацией мероприятий по противодействию коррупции</w:t>
      </w:r>
    </w:p>
    <w:p w:rsidR="00B95E02" w:rsidRPr="00E03AB8" w:rsidRDefault="00B95E02" w:rsidP="00B95E02">
      <w:p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bookmarkStart w:id="5" w:name="z20"/>
      <w:bookmarkEnd w:id="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6" w:name="z21"/>
      <w:bookmarkEnd w:id="5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 xml:space="preserve">Задачи антикоррупционной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комплаенс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eastAsia="ru-RU"/>
        </w:rPr>
        <w:t>-службы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</w:p>
    <w:p w:rsidR="00B95E02" w:rsidRPr="00E03AB8" w:rsidRDefault="00B95E02" w:rsidP="00B95E02">
      <w:pPr>
        <w:shd w:val="clear" w:color="auto" w:fill="FFFFFF"/>
        <w:tabs>
          <w:tab w:val="left" w:pos="142"/>
          <w:tab w:val="left" w:pos="567"/>
          <w:tab w:val="left" w:pos="709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:rsidR="00B95E02" w:rsidRDefault="00B95E02" w:rsidP="00B95E02">
      <w:p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обеспечение соблюдения основных принципов противодействия кор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рупции в соответствии с Законом, </w:t>
      </w:r>
      <w:r w:rsidRPr="00E03A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оценка и переоценка коррупционных</w:t>
      </w:r>
      <w:r w:rsidRPr="00E03AB8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рисков,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эффективная реализация системы мер по противодействию коррупции в соответствии с Законом.</w:t>
      </w:r>
    </w:p>
    <w:p w:rsidR="00B95E02" w:rsidRPr="00E03AB8" w:rsidRDefault="00B95E02" w:rsidP="00B95E02">
      <w:p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   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Функции антикоррупционных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комплаенс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-служб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95E02" w:rsidRPr="00E03AB8" w:rsidRDefault="00B95E02" w:rsidP="00B95E02">
      <w:pPr>
        <w:shd w:val="clear" w:color="auto" w:fill="FFFFFF"/>
        <w:tabs>
          <w:tab w:val="left" w:pos="567"/>
          <w:tab w:val="left" w:pos="709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проводит разъяснительные мероприятия по вопросам противодействия коррупции и формированию антикоррупционной культуры в субъект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продвигает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орпоративные этические ценности,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обеспечивает контроль за соблюдением работниками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 антикоррупционного законодательства, а также корпоративн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ого кодекса этики,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организует обучение работников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 по воп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росам противодействия коррупции,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координирует работу по внутреннему анализу коррупционных рисков в деятельности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 в соответствии с приказом Председателя Агентства Республики Казахстан по делам государственной службы и противодействию коррупции от 19 октября 2016 года № 12 «Об утверждении Типовых правил проведения внутреннего анализа коррупционных рисков» с привлечением представителей институтов 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ражданского и бизнес-сообщества,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принимает меры по выявлению, мониторингу и урегулированию конфликта интересов, в том числе в вопросах 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рудоустройства,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принимает меры по урегулированию вопросов подарков и представительских расходов в субъект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осуществляет проверку контрагентов при финансовых сделках</w:t>
      </w:r>
      <w:bookmarkEnd w:id="6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проводит служебные проверки на основе обращений (жалоб) о фактах коррупции в субъекте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 и/или участвует в них,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проводит мониторинг на предмет соблюдения работниками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сектора, относящимися к категории лиц, приравненных к лицам, уполномоченных на выполнение государственных функций, антикоррупционных огран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ичений в соответствии с Законом,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заслушивает соответствующую информацию структурных подразделений и работников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 по воп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росам противодействия коррупции,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вносит руководителю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 рекомендации по устранению выявленных коррупционных рисков, повышению эффективности внутренних процессов организации деятельности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сектора;</w:t>
      </w:r>
    </w:p>
    <w:p w:rsidR="00B95E02" w:rsidRPr="00E03AB8" w:rsidRDefault="00B95E02" w:rsidP="00B95E02">
      <w:pPr>
        <w:shd w:val="clear" w:color="auto" w:fill="FFFFFF"/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bookmarkStart w:id="7" w:name="z22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lastRenderedPageBreak/>
        <w:t xml:space="preserve">Права антикоррупционных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комплаенс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-служб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bookmarkEnd w:id="7"/>
    <w:p w:rsidR="00B95E02" w:rsidRPr="00A02509" w:rsidRDefault="00B95E02" w:rsidP="00B95E02">
      <w:pPr>
        <w:shd w:val="clear" w:color="auto" w:fill="FFFFFF"/>
        <w:tabs>
          <w:tab w:val="left" w:pos="0"/>
          <w:tab w:val="left" w:pos="1134"/>
          <w:tab w:val="left" w:pos="1276"/>
        </w:tabs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запрашивать и получать от структурных подразделений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сектора информацию и материалы, в том числе составляющие коммерческую и служебную тайну, в рамках утвержденных процедур, регламентированных внут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ренними документами организации,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инициировать вынесение вопросов, относящихся к их компетенции, на рассмотрение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совета директоров, наблюдательного совета (при его наличии) или иного независимого органа управления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инициировать проведение служебных проверок по поступающим сообщениям о возможных коррупционных правонарушениях или нарушениях законодательства Республики Казахс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тан о противодействии коррупции,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требовать от руководителей и других работников субъекта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 представление письменных объяснений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служебных расследований, </w:t>
      </w:r>
      <w:r w:rsidRPr="00E03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участвовать в разработке проектов внутренних нормативных документов в пределах своей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омпетенции, </w:t>
      </w:r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оказывать консультационную помощь в работе по противодействию коррупции в субъекте </w:t>
      </w:r>
      <w:proofErr w:type="spellStart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квазигосударственного</w:t>
      </w:r>
      <w:proofErr w:type="spellEnd"/>
      <w:r w:rsidRPr="00E03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сектора</w:t>
      </w:r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95E02" w:rsidRDefault="00B95E02" w:rsidP="00B95E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95E02" w:rsidRDefault="00B95E02" w:rsidP="00B95E02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Решили:</w:t>
      </w:r>
    </w:p>
    <w:p w:rsidR="00B95E02" w:rsidRDefault="00B95E02" w:rsidP="00B95E0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сведению типовое положение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комплаенс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-офицера по противодействию коррупции</w:t>
      </w:r>
    </w:p>
    <w:p w:rsidR="00B95E02" w:rsidRDefault="00B95E02" w:rsidP="00B95E0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Руководителям подразделений на постоянной основе проводить профилактические беседы с работниками </w:t>
      </w:r>
      <w:r>
        <w:rPr>
          <w:rFonts w:ascii="Times New Roman" w:hAnsi="Times New Roman"/>
          <w:color w:val="000000"/>
          <w:sz w:val="28"/>
          <w:szCs w:val="28"/>
        </w:rPr>
        <w:t>по вопросам противодействия коррупции,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фактов коррупционных правонарушении немедленно сообщить первому руководителю.</w:t>
      </w:r>
    </w:p>
    <w:p w:rsidR="00B95E02" w:rsidRDefault="00B95E02" w:rsidP="00B95E0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95E02" w:rsidRDefault="00B95E02" w:rsidP="00B95E02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95E02" w:rsidRDefault="00B95E02" w:rsidP="00B95E02"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                   </w:t>
      </w:r>
    </w:p>
    <w:p w:rsidR="00397E28" w:rsidRDefault="00FE6A2B"/>
    <w:sectPr w:rsidR="00397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153C"/>
    <w:multiLevelType w:val="hybridMultilevel"/>
    <w:tmpl w:val="13667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92087"/>
    <w:multiLevelType w:val="hybridMultilevel"/>
    <w:tmpl w:val="FAB20868"/>
    <w:lvl w:ilvl="0" w:tplc="481EF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02"/>
    <w:rsid w:val="00333FCB"/>
    <w:rsid w:val="004E307B"/>
    <w:rsid w:val="00946E07"/>
    <w:rsid w:val="00B95E02"/>
    <w:rsid w:val="00FE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21F72"/>
  <w15:chartTrackingRefBased/>
  <w15:docId w15:val="{77AB7CF9-0E86-4155-9DDE-4B4711D93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E02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5E02"/>
    <w:pPr>
      <w:spacing w:after="0" w:line="240" w:lineRule="auto"/>
    </w:pPr>
    <w:rPr>
      <w:lang w:val="ru-RU"/>
    </w:rPr>
  </w:style>
  <w:style w:type="paragraph" w:styleId="a4">
    <w:name w:val="List Paragraph"/>
    <w:basedOn w:val="a"/>
    <w:uiPriority w:val="34"/>
    <w:qFormat/>
    <w:rsid w:val="00B95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947</Words>
  <Characters>5398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3</cp:revision>
  <dcterms:created xsi:type="dcterms:W3CDTF">2025-02-17T04:53:00Z</dcterms:created>
  <dcterms:modified xsi:type="dcterms:W3CDTF">2025-02-24T04:10:00Z</dcterms:modified>
</cp:coreProperties>
</file>