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FA5" w:rsidRPr="00841817" w:rsidRDefault="00635FA5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  <w:lang w:val="kk-KZ"/>
        </w:rPr>
      </w:pPr>
    </w:p>
    <w:p w:rsidR="0014033B" w:rsidRPr="00841817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</w:rPr>
      </w:pPr>
      <w:r w:rsidRPr="00841817">
        <w:rPr>
          <w:bCs w:val="0"/>
          <w:sz w:val="28"/>
          <w:szCs w:val="28"/>
        </w:rPr>
        <w:t xml:space="preserve">Объявление о </w:t>
      </w:r>
      <w:r w:rsidRPr="00841817">
        <w:rPr>
          <w:sz w:val="28"/>
          <w:szCs w:val="28"/>
        </w:rPr>
        <w:t>проведении закупа товаров способом запроса ценовых предложений</w:t>
      </w:r>
      <w:r w:rsidR="00381012" w:rsidRPr="00841817">
        <w:rPr>
          <w:sz w:val="28"/>
          <w:szCs w:val="28"/>
        </w:rPr>
        <w:t xml:space="preserve"> №</w:t>
      </w:r>
      <w:r w:rsidR="00BC0930">
        <w:rPr>
          <w:sz w:val="28"/>
          <w:szCs w:val="28"/>
        </w:rPr>
        <w:t>4</w:t>
      </w:r>
      <w:r w:rsidR="00103E40" w:rsidRPr="00841817">
        <w:rPr>
          <w:sz w:val="28"/>
          <w:szCs w:val="28"/>
        </w:rPr>
        <w:t xml:space="preserve"> </w:t>
      </w:r>
    </w:p>
    <w:p w:rsidR="00455279" w:rsidRPr="00841817" w:rsidRDefault="00455279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8"/>
          <w:szCs w:val="28"/>
          <w:lang w:val="kk-KZ"/>
        </w:rPr>
      </w:pPr>
      <w:r w:rsidRPr="00841817">
        <w:rPr>
          <w:sz w:val="28"/>
          <w:szCs w:val="28"/>
          <w:lang w:val="kk-KZ"/>
        </w:rPr>
        <w:t>г.Алматы                                                                           «</w:t>
      </w:r>
      <w:r w:rsidR="001E1F4A">
        <w:rPr>
          <w:sz w:val="28"/>
          <w:szCs w:val="28"/>
          <w:lang w:val="kk-KZ"/>
        </w:rPr>
        <w:t>02</w:t>
      </w:r>
      <w:r w:rsidRPr="00841817">
        <w:rPr>
          <w:sz w:val="28"/>
          <w:szCs w:val="28"/>
          <w:lang w:val="kk-KZ"/>
        </w:rPr>
        <w:t>»</w:t>
      </w:r>
      <w:r w:rsidR="00BC0930">
        <w:rPr>
          <w:sz w:val="28"/>
          <w:szCs w:val="28"/>
          <w:lang w:val="kk-KZ"/>
        </w:rPr>
        <w:t xml:space="preserve"> </w:t>
      </w:r>
      <w:r w:rsidR="001E1F4A">
        <w:rPr>
          <w:sz w:val="28"/>
          <w:szCs w:val="28"/>
          <w:lang w:val="kk-KZ"/>
        </w:rPr>
        <w:t>апреля</w:t>
      </w:r>
      <w:r w:rsidR="00BD2F43" w:rsidRPr="00841817">
        <w:rPr>
          <w:sz w:val="28"/>
          <w:szCs w:val="28"/>
        </w:rPr>
        <w:t xml:space="preserve"> </w:t>
      </w:r>
      <w:r w:rsidR="00813370" w:rsidRPr="00841817">
        <w:rPr>
          <w:sz w:val="28"/>
          <w:szCs w:val="28"/>
          <w:lang w:val="kk-KZ"/>
        </w:rPr>
        <w:t>20</w:t>
      </w:r>
      <w:r w:rsidR="00744CCD" w:rsidRPr="00841817">
        <w:rPr>
          <w:sz w:val="28"/>
          <w:szCs w:val="28"/>
          <w:lang w:val="kk-KZ"/>
        </w:rPr>
        <w:t>2</w:t>
      </w:r>
      <w:r w:rsidR="00086586">
        <w:rPr>
          <w:sz w:val="28"/>
          <w:szCs w:val="28"/>
          <w:lang w:val="kk-KZ"/>
        </w:rPr>
        <w:t>1</w:t>
      </w:r>
      <w:r w:rsidRPr="00841817">
        <w:rPr>
          <w:sz w:val="28"/>
          <w:szCs w:val="28"/>
          <w:lang w:val="kk-KZ"/>
        </w:rPr>
        <w:t xml:space="preserve"> года</w:t>
      </w:r>
    </w:p>
    <w:p w:rsidR="0014033B" w:rsidRPr="00841817" w:rsidRDefault="0014033B" w:rsidP="001403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4"/>
          <w:szCs w:val="24"/>
        </w:rPr>
      </w:pPr>
    </w:p>
    <w:p w:rsidR="0014033B" w:rsidRPr="00841817" w:rsidRDefault="0014033B" w:rsidP="001403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841817">
        <w:rPr>
          <w:spacing w:val="2"/>
        </w:rPr>
        <w:t>ГКП на ПХВ «</w:t>
      </w:r>
      <w:r w:rsidR="00813370" w:rsidRPr="00841817">
        <w:t>Центр перинатологии и детской кардиохирургии</w:t>
      </w:r>
      <w:r w:rsidRPr="00841817">
        <w:rPr>
          <w:spacing w:val="2"/>
        </w:rPr>
        <w:t>» УЗ г.Алматы,</w:t>
      </w:r>
      <w:r w:rsidR="009B550D" w:rsidRPr="00841817">
        <w:rPr>
          <w:spacing w:val="2"/>
        </w:rPr>
        <w:t xml:space="preserve"> расположенный по адресу</w:t>
      </w:r>
      <w:r w:rsidR="006D5619" w:rsidRPr="00841817">
        <w:rPr>
          <w:spacing w:val="2"/>
        </w:rPr>
        <w:t xml:space="preserve"> </w:t>
      </w:r>
      <w:r w:rsidR="00813370" w:rsidRPr="00841817">
        <w:rPr>
          <w:spacing w:val="2"/>
        </w:rPr>
        <w:t>г.Алматы,</w:t>
      </w:r>
      <w:r w:rsidR="0048635D" w:rsidRPr="00841817">
        <w:rPr>
          <w:spacing w:val="2"/>
        </w:rPr>
        <w:t xml:space="preserve"> ул.</w:t>
      </w:r>
      <w:r w:rsidR="00813370" w:rsidRPr="00841817">
        <w:rPr>
          <w:spacing w:val="2"/>
        </w:rPr>
        <w:t xml:space="preserve"> Басенова, дом</w:t>
      </w:r>
      <w:r w:rsidRPr="00841817">
        <w:rPr>
          <w:spacing w:val="2"/>
        </w:rPr>
        <w:t xml:space="preserve"> 2 объявляет о </w:t>
      </w:r>
      <w:r w:rsidRPr="00841817">
        <w:rPr>
          <w:spacing w:val="2"/>
          <w:lang w:val="kk-KZ"/>
        </w:rPr>
        <w:t xml:space="preserve">проведении закупа способом запроса ценовых </w:t>
      </w:r>
      <w:r w:rsidR="00074E9F" w:rsidRPr="00841817">
        <w:rPr>
          <w:spacing w:val="2"/>
          <w:lang w:val="kk-KZ"/>
        </w:rPr>
        <w:t>предложений следующих</w:t>
      </w:r>
      <w:r w:rsidRPr="00841817">
        <w:rPr>
          <w:spacing w:val="2"/>
          <w:lang w:val="kk-KZ"/>
        </w:rPr>
        <w:t xml:space="preserve"> товаров</w:t>
      </w:r>
      <w:r w:rsidR="00A80C3C" w:rsidRPr="00841817">
        <w:rPr>
          <w:spacing w:val="2"/>
          <w:lang w:val="kk-KZ"/>
        </w:rPr>
        <w:t>:</w:t>
      </w:r>
    </w:p>
    <w:p w:rsidR="00655965" w:rsidRPr="00841817" w:rsidRDefault="00EF20D0" w:rsidP="00CD0784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lang w:val="kk-KZ"/>
        </w:rPr>
      </w:pPr>
      <w:bookmarkStart w:id="0" w:name="z196"/>
      <w:bookmarkEnd w:id="0"/>
      <w:r w:rsidRPr="00841817">
        <w:rPr>
          <w:spacing w:val="2"/>
          <w:lang w:val="kk-KZ"/>
        </w:rPr>
        <w:t>Перечень товаров</w:t>
      </w:r>
      <w:r w:rsidR="00962D58" w:rsidRPr="00841817">
        <w:rPr>
          <w:spacing w:val="2"/>
        </w:rPr>
        <w:t>:</w:t>
      </w:r>
      <w:r w:rsidR="00833413" w:rsidRPr="00841817">
        <w:rPr>
          <w:spacing w:val="2"/>
        </w:rPr>
        <w:tab/>
      </w:r>
    </w:p>
    <w:p w:rsidR="006B4E4F" w:rsidRPr="00841817" w:rsidRDefault="006B4E4F" w:rsidP="006B4E4F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tbl>
      <w:tblPr>
        <w:tblpPr w:leftFromText="180" w:rightFromText="180" w:vertAnchor="text" w:tblpY="1"/>
        <w:tblOverlap w:val="never"/>
        <w:tblW w:w="15260" w:type="dxa"/>
        <w:tblLook w:val="04A0" w:firstRow="1" w:lastRow="0" w:firstColumn="1" w:lastColumn="0" w:noHBand="0" w:noVBand="1"/>
      </w:tblPr>
      <w:tblGrid>
        <w:gridCol w:w="500"/>
        <w:gridCol w:w="3737"/>
        <w:gridCol w:w="6253"/>
        <w:gridCol w:w="1080"/>
        <w:gridCol w:w="1179"/>
        <w:gridCol w:w="1140"/>
        <w:gridCol w:w="1371"/>
      </w:tblGrid>
      <w:tr w:rsidR="00BF0C66" w:rsidRPr="00841817" w:rsidTr="00384E3D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841817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841817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закупаемого товара (МНН)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841817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Характеристик</w:t>
            </w:r>
            <w:r w:rsidR="006A4107"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 (</w:t>
            </w:r>
            <w:r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комплектация) закупаемого товара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C66" w:rsidRPr="00841817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841817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841817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Цена (тенге)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C66" w:rsidRPr="00841817" w:rsidRDefault="00BF0C66" w:rsidP="003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418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(тенге)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Морфин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инъекций 1% по 1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48 960,00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Натрия оксибат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инъекций 200 мг/мл по 10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257,9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25 790,00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Нифедипин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таблетки, покрытые оболочкой, 20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2F2D70" w:rsidRDefault="006222E5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13,33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6222E5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26 660,00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Парацетамол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суппозитории ректальные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Свечи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6A60C0" w:rsidRDefault="006222E5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45,54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6222E5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9 108,00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Пропранолол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 10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6A60C0" w:rsidRDefault="006222E5" w:rsidP="00622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1,36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6222E5" w:rsidP="006222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</w:t>
            </w:r>
            <w:r w:rsidR="00827D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Растворы для перитонеального диализа. Гипертонические растворы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перитонеального диализа с глюкозой 2,27% 2000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5 757,26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1 727 178,00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Тримеперидин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инъекций 2% по 1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21 600,00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Фентанил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раствор для инъекций 0,005%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109,2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283 920,00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Эналаприл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 20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6A60C0" w:rsidRDefault="005E7F0A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41,76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5E7F0A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2 088,00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  <w:r w:rsidR="00827D9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Эритромицин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таблетки, покрытые кишечнорастворимой оболочкой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Таблетка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6A60C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6A6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6A60C0" w:rsidRDefault="005E7F0A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26,53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5E7F0A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132 650,00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BC0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S №10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(бежевый цвет).  Размером  S -  20 мм х 20 мм, подкладка 8 мм х 8 мм (1 мм толщина). В упаковке - 10 штук, в коробке - 1000 штук. (10х100)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Саше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450 000,00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размером М №8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(бежевый цвет).  Размером  М -  27 мм х 27 мм, подкладка 13 мм х 13 мм (1 мм толщина). В упаковке - 8 штук, в коробке - 480 штук. (8х60)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Саше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48635D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,00 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900 000,00</w:t>
            </w:r>
          </w:p>
        </w:tc>
      </w:tr>
      <w:tr w:rsidR="00827D9B" w:rsidRPr="00841817" w:rsidTr="00C63D49">
        <w:trPr>
          <w:trHeight w:val="55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размером L №6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Гемостатический пластырь (бежевый цвет).  Размером  L -  35 мм х 35 мм, подкладка 20 мм х 20 мм (1 мм толщина). В упаковке - 6 штук, в коробке - 480 штук. (6х80)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Саше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48635D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</w:t>
            </w: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48635D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  <w:r w:rsidRPr="0048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,00 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600 000,00</w:t>
            </w:r>
          </w:p>
        </w:tc>
      </w:tr>
      <w:tr w:rsidR="00827D9B" w:rsidRPr="00841817" w:rsidTr="00827D9B">
        <w:trPr>
          <w:trHeight w:val="60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CB49C3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14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86E28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86E28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Тиамин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86E28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86E28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инъекций, 50 мг/мл, 1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86E28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86E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86E28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6E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586E28" w:rsidRDefault="005E7F0A" w:rsidP="005E7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  <w:r w:rsidR="00827D9B" w:rsidRPr="00586E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586E28" w:rsidRDefault="005E7F0A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1 201,00</w:t>
            </w:r>
          </w:p>
        </w:tc>
      </w:tr>
      <w:tr w:rsidR="00827D9B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0DBC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Цитиколин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0DBC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 1000мг/4мл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0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20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2F2D70" w:rsidRDefault="00595749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459,78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595749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9 195,60</w:t>
            </w:r>
          </w:p>
        </w:tc>
      </w:tr>
      <w:tr w:rsidR="00827D9B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0DBC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Фенилэфрин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0DBC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Раствор для инъекций 10 мг/мл 1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2F2D70" w:rsidRDefault="00595749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51,63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595749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51 630,00</w:t>
            </w:r>
          </w:p>
        </w:tc>
      </w:tr>
      <w:tr w:rsidR="00827D9B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0DBC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Метилпреднизолон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0DBC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Порошок лиофилизированный для приготовления раствора для инъекций 250 мг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520DBC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20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1 414,04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21 210,60</w:t>
            </w:r>
          </w:p>
        </w:tc>
      </w:tr>
      <w:tr w:rsidR="00827D9B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D631A6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31A6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Гидрокортизон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D631A6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31A6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Мазь для наружного применения 1% 10 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D631A6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31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243,27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4 865,40</w:t>
            </w:r>
          </w:p>
        </w:tc>
      </w:tr>
      <w:tr w:rsidR="00827D9B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D631A6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31A6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Гепарин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D631A6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31A6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  <w:shd w:val="clear" w:color="auto" w:fill="FFFFFF"/>
              </w:rPr>
              <w:t>Мазь для наружного применения 25г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D631A6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31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2F2D70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300,79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Default="00827D9B" w:rsidP="00827D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6 015,80</w:t>
            </w:r>
          </w:p>
        </w:tc>
      </w:tr>
      <w:tr w:rsidR="00827D9B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827D9B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C63D49" w:rsidRDefault="00827D9B" w:rsidP="00827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63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перитонеальный 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C63D49" w:rsidRDefault="00827D9B" w:rsidP="00FE56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63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стерильный для перитонеального диализа 42 см скрученный и </w:t>
            </w:r>
            <w:r w:rsidRPr="00C63D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выполненный из полупрозрачного силиконового каучука медицинского назначения с рентгеноконтрастной полосой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C63D49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63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7D9B" w:rsidRPr="00C63D49" w:rsidRDefault="00BC0930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D9B" w:rsidRPr="00C63D49" w:rsidRDefault="00827D9B" w:rsidP="0082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C63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7D9B" w:rsidRPr="00C63D49" w:rsidRDefault="00BC0930" w:rsidP="001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400</w:t>
            </w:r>
            <w:r w:rsidR="001A45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000</w:t>
            </w:r>
            <w:r w:rsidR="00827D9B" w:rsidRPr="00C63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,00</w:t>
            </w:r>
          </w:p>
        </w:tc>
      </w:tr>
      <w:tr w:rsidR="001A4505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4505" w:rsidRDefault="00BC0930" w:rsidP="001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505" w:rsidRPr="00025818" w:rsidRDefault="001A4505" w:rsidP="001A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Мельдоний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505" w:rsidRPr="00025818" w:rsidRDefault="001A4505" w:rsidP="001A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Раствор для инъекций 0,5 г/5 5 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505" w:rsidRPr="009C3BE3" w:rsidRDefault="001A4505" w:rsidP="001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4505" w:rsidRDefault="00AB5CF4" w:rsidP="001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4505" w:rsidRDefault="00AB5CF4" w:rsidP="001A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550,09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4505" w:rsidRDefault="00AB5CF4" w:rsidP="001A45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11 001,80</w:t>
            </w:r>
          </w:p>
        </w:tc>
      </w:tr>
      <w:tr w:rsidR="00AB5CF4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CF4" w:rsidRPr="00AB5CF4" w:rsidRDefault="00BC0930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22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AB5CF4" w:rsidRDefault="00AB5CF4" w:rsidP="00AB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5CF4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l-лизина эсцинат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AB5CF4" w:rsidRDefault="00AB5CF4" w:rsidP="00AB5C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B5CF4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Раствор для внутривенного введения 1 мг/мл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AB5CF4" w:rsidRDefault="00AB5CF4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5C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Ампула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AB5CF4" w:rsidRDefault="00AB5CF4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AB5CF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CF4" w:rsidRPr="00AB5CF4" w:rsidRDefault="00AB5CF4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B5CF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777</w:t>
            </w:r>
            <w:r w:rsidRPr="00AB5C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,30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CF4" w:rsidRPr="00AB5CF4" w:rsidRDefault="00AB5CF4" w:rsidP="00AB5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B5CF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15 546,00</w:t>
            </w:r>
          </w:p>
        </w:tc>
      </w:tr>
      <w:tr w:rsidR="00AB5CF4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CF4" w:rsidRPr="00AB5CF4" w:rsidRDefault="00BC0930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AB5CF4" w:rsidRDefault="00AB5CF4" w:rsidP="00AB5CF4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Вата нестерильная 100 гр.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AB5CF4" w:rsidRDefault="00AB5CF4" w:rsidP="00AB5CF4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Вата нестерильная 100 гр.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AB5CF4" w:rsidRDefault="00AB5CF4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Упаковка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AB5CF4" w:rsidRDefault="00AB5CF4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CF4" w:rsidRPr="00AB5CF4" w:rsidRDefault="00AB5CF4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CF4" w:rsidRPr="00AB5CF4" w:rsidRDefault="00AB5CF4" w:rsidP="00AB5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24 000,00</w:t>
            </w:r>
          </w:p>
        </w:tc>
      </w:tr>
      <w:tr w:rsidR="00AB5CF4" w:rsidRPr="00841817" w:rsidTr="00384E3D">
        <w:trPr>
          <w:trHeight w:val="108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CF4" w:rsidRDefault="00BC0930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C63D49" w:rsidRDefault="00AB5CF4" w:rsidP="00AB5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63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Катетер перитонеальный </w:t>
            </w:r>
          </w:p>
        </w:tc>
        <w:tc>
          <w:tcPr>
            <w:tcW w:w="6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C63D49" w:rsidRDefault="00AB5CF4" w:rsidP="00AB5C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63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Катетер стерильн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ый для перитонеального диализа 31</w:t>
            </w:r>
            <w:r w:rsidRPr="00C63D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см скрученный и </w:t>
            </w:r>
            <w:r w:rsidRPr="00C63D4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выполненный из полупрозрачного силиконового каучука медицинского назначения с рентгеноконтрастной полосой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Pr="00BF0C66" w:rsidRDefault="00AB5CF4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3B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5CF4" w:rsidRDefault="00BC0930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CF4" w:rsidRDefault="00AB5CF4" w:rsidP="00AB5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40 000,00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CF4" w:rsidRDefault="00BC0930" w:rsidP="00AB5C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400</w:t>
            </w:r>
            <w:r w:rsidR="00AB5C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 000,00</w:t>
            </w:r>
          </w:p>
        </w:tc>
      </w:tr>
    </w:tbl>
    <w:p w:rsidR="00841817" w:rsidRPr="00841817" w:rsidRDefault="00841817" w:rsidP="006878DE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lang w:val="kk-KZ"/>
        </w:rPr>
      </w:pPr>
    </w:p>
    <w:p w:rsidR="0014033B" w:rsidRPr="00841817" w:rsidRDefault="0014033B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  <w:lang w:val="kk-KZ"/>
        </w:rPr>
        <w:t>2) сроки и условия поставки;</w:t>
      </w:r>
      <w:bookmarkStart w:id="1" w:name="z197"/>
      <w:bookmarkEnd w:id="1"/>
    </w:p>
    <w:p w:rsidR="002B25F8" w:rsidRPr="00841817" w:rsidRDefault="00A80C3C" w:rsidP="002B25F8">
      <w:pPr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41817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 заявке Заказчика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>,</w:t>
      </w:r>
      <w:r w:rsidR="0081337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в течении 202</w:t>
      </w:r>
      <w:r w:rsidR="00086586"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  <w:r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года, поставка не более </w:t>
      </w:r>
      <w:r w:rsidR="00CD0784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>пятнадцати</w:t>
      </w:r>
      <w:r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календарных дней после получения заявки от Заказчика,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 поставка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на условиях ИНКОТЕРМС 2010  (пункт назначения,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  <w:lang w:val="en-US"/>
        </w:rPr>
        <w:t>DDP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813370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20D0" w:rsidRPr="00841817">
        <w:rPr>
          <w:rFonts w:ascii="Times New Roman" w:hAnsi="Times New Roman" w:cs="Times New Roman"/>
          <w:spacing w:val="2"/>
          <w:sz w:val="24"/>
          <w:szCs w:val="24"/>
        </w:rPr>
        <w:t>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</w:t>
      </w:r>
      <w:r w:rsidR="002B25F8" w:rsidRPr="00841817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2B25F8" w:rsidRPr="00841817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по мере поступления бюджетных средств.</w:t>
      </w:r>
    </w:p>
    <w:p w:rsidR="00EF20D0" w:rsidRPr="00841817" w:rsidRDefault="00813370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</w:rPr>
        <w:t xml:space="preserve"> </w:t>
      </w:r>
    </w:p>
    <w:p w:rsidR="0014033B" w:rsidRPr="00841817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  <w:lang w:val="kk-KZ"/>
        </w:rPr>
        <w:t xml:space="preserve">4) место представления (приема) документов и окончательный срок подачи </w:t>
      </w:r>
      <w:r w:rsidR="00655965" w:rsidRPr="00841817">
        <w:rPr>
          <w:spacing w:val="2"/>
          <w:lang w:val="kk-KZ"/>
        </w:rPr>
        <w:t>ценовых предложений</w:t>
      </w:r>
      <w:r w:rsidRPr="00841817">
        <w:rPr>
          <w:spacing w:val="2"/>
          <w:lang w:val="kk-KZ"/>
        </w:rPr>
        <w:t>;</w:t>
      </w:r>
      <w:bookmarkStart w:id="2" w:name="z199"/>
      <w:bookmarkEnd w:id="2"/>
    </w:p>
    <w:p w:rsidR="00EF20D0" w:rsidRPr="00841817" w:rsidRDefault="00EF20D0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</w:rPr>
        <w:t xml:space="preserve">ГКП на ПХВ </w:t>
      </w:r>
      <w:r w:rsidR="00813370" w:rsidRPr="00841817">
        <w:rPr>
          <w:spacing w:val="2"/>
        </w:rPr>
        <w:t>«</w:t>
      </w:r>
      <w:r w:rsidR="00813370" w:rsidRPr="00841817">
        <w:t>Центр перинатологии и детской кардиохирургии</w:t>
      </w:r>
      <w:r w:rsidR="00813370" w:rsidRPr="00841817">
        <w:rPr>
          <w:spacing w:val="2"/>
        </w:rPr>
        <w:t>» УЗ г.Алматы</w:t>
      </w:r>
      <w:r w:rsidRPr="00841817">
        <w:rPr>
          <w:spacing w:val="2"/>
        </w:rPr>
        <w:t>,</w:t>
      </w:r>
      <w:r w:rsidR="00C83186" w:rsidRPr="00841817">
        <w:rPr>
          <w:spacing w:val="2"/>
          <w:lang w:val="kk-KZ"/>
        </w:rPr>
        <w:t xml:space="preserve"> </w:t>
      </w:r>
      <w:r w:rsidR="00813370" w:rsidRPr="00841817">
        <w:rPr>
          <w:spacing w:val="2"/>
        </w:rPr>
        <w:t xml:space="preserve">г.Алматы, </w:t>
      </w:r>
      <w:r w:rsidR="0048635D" w:rsidRPr="00841817">
        <w:rPr>
          <w:spacing w:val="2"/>
        </w:rPr>
        <w:t xml:space="preserve">ул. </w:t>
      </w:r>
      <w:r w:rsidR="00813370" w:rsidRPr="00841817">
        <w:rPr>
          <w:spacing w:val="2"/>
        </w:rPr>
        <w:t>Басенова, дом 2</w:t>
      </w:r>
      <w:r w:rsidRPr="00841817">
        <w:rPr>
          <w:spacing w:val="2"/>
        </w:rPr>
        <w:t xml:space="preserve">, второй этаж, </w:t>
      </w:r>
      <w:r w:rsidR="00813370" w:rsidRPr="00841817">
        <w:rPr>
          <w:spacing w:val="2"/>
        </w:rPr>
        <w:t>отдел государственных закупок</w:t>
      </w:r>
      <w:r w:rsidRPr="00841817">
        <w:rPr>
          <w:spacing w:val="2"/>
        </w:rPr>
        <w:t xml:space="preserve">, окончательный срок представления подачи ценовых предложений до </w:t>
      </w:r>
      <w:r w:rsidR="00BE7B70">
        <w:rPr>
          <w:spacing w:val="2"/>
        </w:rPr>
        <w:t>10</w:t>
      </w:r>
      <w:r w:rsidR="0086313E" w:rsidRPr="00841817">
        <w:rPr>
          <w:spacing w:val="2"/>
        </w:rPr>
        <w:t>:</w:t>
      </w:r>
      <w:r w:rsidR="00074E9F" w:rsidRPr="00841817">
        <w:rPr>
          <w:spacing w:val="2"/>
        </w:rPr>
        <w:t>0</w:t>
      </w:r>
      <w:r w:rsidRPr="00841817">
        <w:rPr>
          <w:spacing w:val="2"/>
        </w:rPr>
        <w:t xml:space="preserve">0 (времени </w:t>
      </w:r>
      <w:r w:rsidR="00813370" w:rsidRPr="00841817">
        <w:rPr>
          <w:spacing w:val="2"/>
        </w:rPr>
        <w:t>Нур-Султан</w:t>
      </w:r>
      <w:r w:rsidR="00956D07" w:rsidRPr="00841817">
        <w:rPr>
          <w:spacing w:val="2"/>
        </w:rPr>
        <w:t xml:space="preserve">) </w:t>
      </w:r>
      <w:r w:rsidR="00F744B5" w:rsidRPr="00841817">
        <w:rPr>
          <w:spacing w:val="2"/>
        </w:rPr>
        <w:t>«</w:t>
      </w:r>
      <w:r w:rsidR="001342AE">
        <w:rPr>
          <w:spacing w:val="2"/>
        </w:rPr>
        <w:t>0</w:t>
      </w:r>
      <w:r w:rsidR="001E1F4A">
        <w:rPr>
          <w:spacing w:val="2"/>
        </w:rPr>
        <w:t>9</w:t>
      </w:r>
      <w:bookmarkStart w:id="3" w:name="_GoBack"/>
      <w:bookmarkEnd w:id="3"/>
      <w:r w:rsidR="00F744B5" w:rsidRPr="00841817">
        <w:rPr>
          <w:spacing w:val="2"/>
        </w:rPr>
        <w:t>»</w:t>
      </w:r>
      <w:r w:rsidR="00180E9E" w:rsidRPr="00841817">
        <w:rPr>
          <w:spacing w:val="2"/>
        </w:rPr>
        <w:t xml:space="preserve"> </w:t>
      </w:r>
      <w:r w:rsidR="001342AE">
        <w:rPr>
          <w:spacing w:val="2"/>
        </w:rPr>
        <w:t>апреля</w:t>
      </w:r>
      <w:r w:rsidR="00CD0784" w:rsidRPr="00841817">
        <w:rPr>
          <w:spacing w:val="2"/>
          <w:lang w:val="kk-KZ"/>
        </w:rPr>
        <w:t xml:space="preserve"> </w:t>
      </w:r>
      <w:r w:rsidRPr="00841817">
        <w:rPr>
          <w:spacing w:val="2"/>
        </w:rPr>
        <w:t>20</w:t>
      </w:r>
      <w:r w:rsidR="00813370" w:rsidRPr="00841817">
        <w:rPr>
          <w:spacing w:val="2"/>
        </w:rPr>
        <w:t>2</w:t>
      </w:r>
      <w:r w:rsidR="00086586">
        <w:rPr>
          <w:spacing w:val="2"/>
        </w:rPr>
        <w:t>1</w:t>
      </w:r>
      <w:r w:rsidRPr="00841817">
        <w:rPr>
          <w:spacing w:val="2"/>
        </w:rPr>
        <w:t xml:space="preserve"> года</w:t>
      </w:r>
      <w:r w:rsidR="00E3650B" w:rsidRPr="00841817">
        <w:rPr>
          <w:spacing w:val="2"/>
        </w:rPr>
        <w:t>.</w:t>
      </w:r>
    </w:p>
    <w:p w:rsidR="0014033B" w:rsidRPr="00841817" w:rsidRDefault="0014033B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841817">
        <w:rPr>
          <w:spacing w:val="2"/>
          <w:lang w:val="kk-KZ"/>
        </w:rPr>
        <w:t xml:space="preserve">5) дата, время и место вскрытия конвертов с </w:t>
      </w:r>
      <w:r w:rsidR="00EF20D0" w:rsidRPr="00841817">
        <w:rPr>
          <w:spacing w:val="2"/>
          <w:lang w:val="kk-KZ"/>
        </w:rPr>
        <w:t xml:space="preserve">ценовыми предложениями - </w:t>
      </w:r>
      <w:r w:rsidR="00002E7C" w:rsidRPr="00841817">
        <w:rPr>
          <w:spacing w:val="2"/>
        </w:rPr>
        <w:t>1</w:t>
      </w:r>
      <w:r w:rsidR="00BE7B70">
        <w:rPr>
          <w:spacing w:val="2"/>
        </w:rPr>
        <w:t>1</w:t>
      </w:r>
      <w:r w:rsidR="00EF20D0" w:rsidRPr="00841817">
        <w:rPr>
          <w:spacing w:val="2"/>
        </w:rPr>
        <w:t>:</w:t>
      </w:r>
      <w:r w:rsidR="00074E9F" w:rsidRPr="00841817">
        <w:rPr>
          <w:spacing w:val="2"/>
        </w:rPr>
        <w:t>0</w:t>
      </w:r>
      <w:r w:rsidR="00D64901" w:rsidRPr="00841817">
        <w:rPr>
          <w:spacing w:val="2"/>
        </w:rPr>
        <w:t>0</w:t>
      </w:r>
      <w:r w:rsidR="00EF20D0" w:rsidRPr="00841817">
        <w:rPr>
          <w:spacing w:val="2"/>
        </w:rPr>
        <w:t xml:space="preserve"> (времени </w:t>
      </w:r>
      <w:r w:rsidR="00813370" w:rsidRPr="00841817">
        <w:rPr>
          <w:spacing w:val="2"/>
        </w:rPr>
        <w:t>Нур-Султан</w:t>
      </w:r>
      <w:r w:rsidR="00EF20D0" w:rsidRPr="00841817">
        <w:rPr>
          <w:spacing w:val="2"/>
        </w:rPr>
        <w:t xml:space="preserve">) </w:t>
      </w:r>
      <w:r w:rsidR="00D83459" w:rsidRPr="00841817">
        <w:rPr>
          <w:spacing w:val="2"/>
        </w:rPr>
        <w:t>«</w:t>
      </w:r>
      <w:r w:rsidR="001342AE">
        <w:rPr>
          <w:spacing w:val="2"/>
        </w:rPr>
        <w:t>0</w:t>
      </w:r>
      <w:r w:rsidR="001E1F4A">
        <w:rPr>
          <w:spacing w:val="2"/>
        </w:rPr>
        <w:t>9</w:t>
      </w:r>
      <w:r w:rsidR="00D83459" w:rsidRPr="00841817">
        <w:rPr>
          <w:spacing w:val="2"/>
        </w:rPr>
        <w:t>»</w:t>
      </w:r>
      <w:r w:rsidR="00CD0784" w:rsidRPr="00841817">
        <w:rPr>
          <w:spacing w:val="2"/>
          <w:lang w:val="kk-KZ"/>
        </w:rPr>
        <w:t xml:space="preserve"> </w:t>
      </w:r>
      <w:r w:rsidR="001342AE">
        <w:rPr>
          <w:spacing w:val="2"/>
          <w:lang w:val="kk-KZ"/>
        </w:rPr>
        <w:t>апреля</w:t>
      </w:r>
      <w:r w:rsidR="00180E9E" w:rsidRPr="00841817">
        <w:rPr>
          <w:spacing w:val="2"/>
        </w:rPr>
        <w:t xml:space="preserve"> </w:t>
      </w:r>
      <w:r w:rsidR="00EF20D0" w:rsidRPr="00841817">
        <w:rPr>
          <w:spacing w:val="2"/>
        </w:rPr>
        <w:t>20</w:t>
      </w:r>
      <w:r w:rsidR="00813370" w:rsidRPr="00841817">
        <w:rPr>
          <w:spacing w:val="2"/>
        </w:rPr>
        <w:t>2</w:t>
      </w:r>
      <w:r w:rsidR="00086586">
        <w:rPr>
          <w:spacing w:val="2"/>
        </w:rPr>
        <w:t>1</w:t>
      </w:r>
      <w:r w:rsidR="00EF20D0" w:rsidRPr="00841817">
        <w:rPr>
          <w:spacing w:val="2"/>
        </w:rPr>
        <w:t xml:space="preserve"> года</w:t>
      </w:r>
      <w:r w:rsidR="00EF20D0" w:rsidRPr="00841817">
        <w:rPr>
          <w:spacing w:val="2"/>
          <w:lang w:val="kk-KZ"/>
        </w:rPr>
        <w:t xml:space="preserve">, </w:t>
      </w:r>
      <w:r w:rsidR="00EF20D0" w:rsidRPr="00841817">
        <w:rPr>
          <w:spacing w:val="2"/>
        </w:rPr>
        <w:t xml:space="preserve">ГКП на ПХВ </w:t>
      </w:r>
      <w:r w:rsidR="00813370" w:rsidRPr="00841817">
        <w:rPr>
          <w:spacing w:val="2"/>
        </w:rPr>
        <w:t>«</w:t>
      </w:r>
      <w:r w:rsidR="00813370" w:rsidRPr="00841817">
        <w:rPr>
          <w:shd w:val="clear" w:color="auto" w:fill="F9F9F9"/>
        </w:rPr>
        <w:t>Центр перинатологии и детской кардиохирургии</w:t>
      </w:r>
      <w:r w:rsidR="00813370" w:rsidRPr="00841817">
        <w:rPr>
          <w:spacing w:val="2"/>
        </w:rPr>
        <w:t>»</w:t>
      </w:r>
      <w:r w:rsidR="00EF20D0" w:rsidRPr="00841817">
        <w:rPr>
          <w:spacing w:val="2"/>
        </w:rPr>
        <w:t xml:space="preserve"> УЗ г.Алматы,</w:t>
      </w:r>
      <w:r w:rsidR="00813370" w:rsidRPr="00841817">
        <w:rPr>
          <w:spacing w:val="2"/>
        </w:rPr>
        <w:t xml:space="preserve"> г.Алматы,</w:t>
      </w:r>
      <w:r w:rsidR="0048635D" w:rsidRPr="00841817">
        <w:rPr>
          <w:spacing w:val="2"/>
        </w:rPr>
        <w:t xml:space="preserve"> ул.</w:t>
      </w:r>
      <w:r w:rsidR="002479CD" w:rsidRPr="00841817">
        <w:rPr>
          <w:spacing w:val="2"/>
        </w:rPr>
        <w:t xml:space="preserve"> </w:t>
      </w:r>
      <w:r w:rsidR="00813370" w:rsidRPr="00841817">
        <w:rPr>
          <w:spacing w:val="2"/>
        </w:rPr>
        <w:t>Басенова, дом 2</w:t>
      </w:r>
      <w:r w:rsidR="00E3650B" w:rsidRPr="00841817">
        <w:rPr>
          <w:spacing w:val="2"/>
        </w:rPr>
        <w:t xml:space="preserve">, 3 этаж, конференц - </w:t>
      </w:r>
      <w:r w:rsidR="00EF20D0" w:rsidRPr="00841817">
        <w:rPr>
          <w:spacing w:val="2"/>
        </w:rPr>
        <w:t>зал.</w:t>
      </w:r>
    </w:p>
    <w:p w:rsidR="00C733F5" w:rsidRPr="00841817" w:rsidRDefault="00C733F5" w:rsidP="00C74C6E">
      <w:pPr>
        <w:pStyle w:val="a7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41817">
        <w:rPr>
          <w:spacing w:val="2"/>
        </w:rPr>
        <w:t xml:space="preserve">6) В соответствии с пунктом 9 пункта 20 Главы 4 Правил организации и проведения закупа лекарственных средств и медицинских изделий, фармацевтических услуг, представленные в ценовом предложении потенциального поставщика товары </w:t>
      </w:r>
      <w:r w:rsidRPr="00841817">
        <w:rPr>
          <w:b/>
          <w:spacing w:val="2"/>
        </w:rPr>
        <w:t>должны соответствовать</w:t>
      </w:r>
      <w:r w:rsidRPr="00841817">
        <w:rPr>
          <w:spacing w:val="2"/>
        </w:rPr>
        <w:t xml:space="preserve"> характеристике (комплектации), указанной в объявлении.</w:t>
      </w:r>
    </w:p>
    <w:p w:rsidR="00635FA5" w:rsidRPr="00841817" w:rsidRDefault="00635FA5" w:rsidP="0014033B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</w:p>
    <w:p w:rsidR="00635FA5" w:rsidRPr="00841817" w:rsidRDefault="00635FA5" w:rsidP="00635FA5">
      <w:pPr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841817">
        <w:rPr>
          <w:rStyle w:val="s0"/>
          <w:b/>
          <w:color w:val="auto"/>
          <w:sz w:val="24"/>
          <w:szCs w:val="24"/>
        </w:rPr>
        <w:t>запечатанном виде</w:t>
      </w:r>
      <w:r w:rsidRPr="00841817">
        <w:rPr>
          <w:rStyle w:val="s0"/>
          <w:color w:val="auto"/>
          <w:sz w:val="24"/>
          <w:szCs w:val="24"/>
        </w:rPr>
        <w:t xml:space="preserve">.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>Конверт содержит: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ценовое предложение по форме, утвержденной уполномоченным органом в области здравоохранения,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</w:t>
      </w:r>
    </w:p>
    <w:p w:rsidR="00635FA5" w:rsidRPr="00841817" w:rsidRDefault="00635FA5" w:rsidP="00744CCD">
      <w:pPr>
        <w:spacing w:after="0"/>
        <w:ind w:firstLine="400"/>
        <w:jc w:val="both"/>
        <w:rPr>
          <w:rStyle w:val="s0"/>
          <w:color w:val="auto"/>
          <w:sz w:val="24"/>
          <w:szCs w:val="24"/>
        </w:rPr>
      </w:pPr>
      <w:r w:rsidRPr="00841817">
        <w:rPr>
          <w:rStyle w:val="s0"/>
          <w:color w:val="auto"/>
          <w:sz w:val="24"/>
          <w:szCs w:val="24"/>
        </w:rPr>
        <w:t xml:space="preserve">- а также документы, подтверждающие соответствие предлагаемых товаров требованиям, установленным </w:t>
      </w:r>
      <w:hyperlink w:anchor="sub2000" w:history="1">
        <w:r w:rsidRPr="00841817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главой 4</w:t>
        </w:r>
      </w:hyperlink>
      <w:r w:rsidRPr="00841817">
        <w:rPr>
          <w:rStyle w:val="s0"/>
          <w:color w:val="auto"/>
          <w:sz w:val="24"/>
          <w:szCs w:val="24"/>
        </w:rPr>
        <w:t xml:space="preserve"> Правил: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bookmarkStart w:id="4" w:name="SUB10700"/>
      <w:bookmarkEnd w:id="4"/>
      <w:r w:rsidRPr="00841817">
        <w:rPr>
          <w:rStyle w:val="s0"/>
          <w:color w:val="auto"/>
        </w:rPr>
        <w:lastRenderedPageBreak/>
        <w:t xml:space="preserve">1) наличие регистрации лекарственных средств, </w:t>
      </w:r>
      <w:r w:rsidR="0008641A" w:rsidRPr="00841817">
        <w:rPr>
          <w:rStyle w:val="s0"/>
          <w:color w:val="auto"/>
        </w:rPr>
        <w:t>медицинских изделий</w:t>
      </w:r>
      <w:r w:rsidRPr="00841817">
        <w:rPr>
          <w:rStyle w:val="s0"/>
          <w:color w:val="auto"/>
        </w:rPr>
        <w:t xml:space="preserve"> в Республике Казахстан в соответствии с положениями </w:t>
      </w:r>
      <w:hyperlink r:id="rId8" w:history="1">
        <w:r w:rsidRPr="00841817">
          <w:rPr>
            <w:rStyle w:val="aa"/>
            <w:rFonts w:ascii="Times New Roman" w:hAnsi="Times New Roman" w:cs="Times New Roman"/>
            <w:color w:val="auto"/>
          </w:rPr>
          <w:t>Кодекса</w:t>
        </w:r>
      </w:hyperlink>
      <w:r w:rsidRPr="00841817">
        <w:rPr>
          <w:rStyle w:val="s0"/>
          <w:color w:val="auto"/>
        </w:rPr>
        <w:t xml:space="preserve"> и порядке, определенном уполномоченным органом в области здравоохранения (за исключением лекарственных препаратов, изготовленных в аптеках, орфанных препаратов, включенных в </w:t>
      </w:r>
      <w:hyperlink r:id="rId9" w:history="1">
        <w:r w:rsidRPr="00841817">
          <w:rPr>
            <w:rStyle w:val="aa"/>
            <w:rFonts w:ascii="Times New Roman" w:hAnsi="Times New Roman" w:cs="Times New Roman"/>
            <w:color w:val="auto"/>
          </w:rPr>
          <w:t>перечень</w:t>
        </w:r>
      </w:hyperlink>
      <w:r w:rsidR="006D5619" w:rsidRPr="00841817">
        <w:rPr>
          <w:rFonts w:ascii="Times New Roman" w:hAnsi="Times New Roman" w:cs="Times New Roman"/>
        </w:rPr>
        <w:t xml:space="preserve"> </w:t>
      </w:r>
      <w:r w:rsidRPr="00841817">
        <w:rPr>
          <w:rStyle w:val="s0"/>
          <w:color w:val="auto"/>
        </w:rPr>
        <w:t>орфанных препаратов, утвержденный уполномоченным органом в области здравоохранения, незарегистрированных лекарственных средств,</w:t>
      </w:r>
      <w:r w:rsidR="0008641A" w:rsidRPr="00841817">
        <w:rPr>
          <w:rStyle w:val="s0"/>
          <w:color w:val="auto"/>
        </w:rPr>
        <w:t xml:space="preserve"> медицинских изделий</w:t>
      </w:r>
      <w:r w:rsidRPr="00841817">
        <w:rPr>
          <w:rStyle w:val="s0"/>
          <w:color w:val="auto"/>
        </w:rPr>
        <w:t xml:space="preserve">, комплектующих, входящих в состав </w:t>
      </w:r>
      <w:r w:rsidR="0008641A" w:rsidRPr="00841817">
        <w:rPr>
          <w:rStyle w:val="s0"/>
          <w:color w:val="auto"/>
        </w:rPr>
        <w:t xml:space="preserve">медицинского изделия </w:t>
      </w:r>
      <w:r w:rsidRPr="00841817">
        <w:rPr>
          <w:rStyle w:val="s0"/>
          <w:color w:val="auto"/>
        </w:rPr>
        <w:t xml:space="preserve">и не используемых в качестве самостоятельного </w:t>
      </w:r>
      <w:r w:rsidRPr="00841817">
        <w:rPr>
          <w:rStyle w:val="s0"/>
        </w:rPr>
        <w:t>изделия или устройства, ввезенных на территорию Республики Казахстан на основании заключения (разрешительного документа), выданного уполномоченным органом в области здравоохранения);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2) лекарственные средства, </w:t>
      </w:r>
      <w:r w:rsidR="0071227D" w:rsidRPr="00841817">
        <w:rPr>
          <w:rStyle w:val="s0"/>
        </w:rPr>
        <w:t>медицинские изделия хранятся</w:t>
      </w:r>
      <w:r w:rsidRPr="00841817">
        <w:rPr>
          <w:rStyle w:val="s0"/>
        </w:rPr>
        <w:t xml:space="preserve"> и транспортируются в условиях, обеспечивающих сохранение их безопасности, эффективности и качества, в соответствии с Правилами хранения и транспортировки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>, утвержденными уполномоченным органом в области здравоохранения;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3) маркировка, потребительская упаковка и инструкция по применению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 xml:space="preserve"> соответствуют требованиям законодательства Республики Казахстан и порядку, установленному уполномоченным органом в области здравоохранения;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4) срок годности лекарственных средств, </w:t>
      </w:r>
      <w:r w:rsidR="0071227D" w:rsidRPr="00841817">
        <w:rPr>
          <w:rStyle w:val="s0"/>
        </w:rPr>
        <w:t xml:space="preserve">медицинских изделий </w:t>
      </w:r>
      <w:r w:rsidRPr="00841817">
        <w:rPr>
          <w:rStyle w:val="s0"/>
        </w:rPr>
        <w:t>на дату поставки поставщиком заказчику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пятидесяти процентов от указанного срока годности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двенадцати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5) срок годности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 xml:space="preserve"> на дату поставки поставщиком единому дистрибьютору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шестидесяти процентов от указанного срока годности на упаковке (при сроке годности менее двух лет) при поставке товара в период ноябрь, декабрь года, предшествующего году, для которого производится закуп, и январь наступившего финансового года, и не менее пятидесяти процентов при последующих поставках в течение финансового года;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четырнадцати месяцев от указанного срока годности на упаковке (при сроке годности два года и более) при поставке товара в период ноябрь, декабрь года, предшествующего году, для которого производится закуп, и январь наступившего финансового года, и не менее двенадцати месяцев при последующих поставках в течение финансового года;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6) срок годности лекарственных средств, </w:t>
      </w:r>
      <w:r w:rsidR="0071227D" w:rsidRPr="00841817">
        <w:rPr>
          <w:rStyle w:val="s0"/>
        </w:rPr>
        <w:t>медицинских изделий</w:t>
      </w:r>
      <w:r w:rsidRPr="00841817">
        <w:rPr>
          <w:rStyle w:val="s0"/>
        </w:rPr>
        <w:t>, за исключением товаров, указанных в подпункте 7) настоящего пункта, на дату поставки единым дистрибьютором заказчику составляет:</w:t>
      </w:r>
      <w:r w:rsidR="0071227D" w:rsidRPr="00841817">
        <w:rPr>
          <w:rStyle w:val="s0"/>
        </w:rPr>
        <w:t xml:space="preserve"> 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тридцати процентов от срока годности, указанного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восьми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7) срок годности вакцин на дату поставки единым дистрибьютором заказчику составляет: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сорока процентов от указанного срока годности на упаковке (при сроке годности менее двух лет);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не менее десяти месяцев от указанного срока годности на упаковке (при сроке годности два года и более);</w:t>
      </w:r>
    </w:p>
    <w:p w:rsidR="00A80C3C" w:rsidRPr="00841817" w:rsidRDefault="00A80C3C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>8) менее сроков годности, указанных в подпунктах 6) и 7) настоящего пункта, для переходящих остатков товара единого дистрибьютора, которые поставляются заказчику и (или) поставщику услуги учета и реализации по соглашению сторон для использования по назначению до истечения срока их годности;</w:t>
      </w:r>
    </w:p>
    <w:p w:rsidR="00A80C3C" w:rsidRPr="00841817" w:rsidRDefault="00A80C3C" w:rsidP="00744CCD">
      <w:pPr>
        <w:spacing w:after="0"/>
        <w:ind w:firstLine="400"/>
        <w:jc w:val="both"/>
        <w:rPr>
          <w:rStyle w:val="s0"/>
        </w:rPr>
      </w:pPr>
      <w:r w:rsidRPr="00841817">
        <w:rPr>
          <w:rStyle w:val="s0"/>
        </w:rPr>
        <w:t>9)</w:t>
      </w:r>
      <w:r w:rsidR="0071227D" w:rsidRPr="00841817">
        <w:rPr>
          <w:rStyle w:val="s0"/>
        </w:rPr>
        <w:t xml:space="preserve"> Лекарственные средства, медицинские изделия по своей характеристике (комплектации) должны соответствовать характеристике (комплектации), указанной в объявлении или приглашении на закуп;</w:t>
      </w:r>
    </w:p>
    <w:p w:rsidR="0071227D" w:rsidRPr="00841817" w:rsidRDefault="0071227D" w:rsidP="00744CCD">
      <w:pPr>
        <w:spacing w:after="0"/>
        <w:ind w:firstLine="400"/>
        <w:jc w:val="both"/>
        <w:rPr>
          <w:rFonts w:ascii="Times New Roman" w:hAnsi="Times New Roman" w:cs="Times New Roman"/>
        </w:rPr>
      </w:pPr>
      <w:r w:rsidRPr="00841817">
        <w:rPr>
          <w:rStyle w:val="s0"/>
        </w:rPr>
        <w:t xml:space="preserve">10) лекарственные средства или медицинские изделия по ценовому предложению потенциального поставщика не должны превышать предельных цен по международному непатентованному названию и (или) торговому наименованию утвержденных в порядке, </w:t>
      </w:r>
      <w:r w:rsidR="00134015" w:rsidRPr="00841817">
        <w:rPr>
          <w:rStyle w:val="s0"/>
        </w:rPr>
        <w:t>определенным уполномоченным органом в области здравоохранения в соответствии с правилами регулирования цен на лекарственные средства, а также предельных цен на медицинские изделия в рамках гарантированного объема бесплатной медицинской помощи и системе обязательного социального медицинского страхования.</w:t>
      </w:r>
    </w:p>
    <w:p w:rsidR="00C81945" w:rsidRPr="00841817" w:rsidRDefault="00C81945" w:rsidP="00744CCD">
      <w:pPr>
        <w:spacing w:after="0"/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41817">
        <w:rPr>
          <w:rStyle w:val="s0"/>
          <w:b/>
          <w:sz w:val="24"/>
          <w:szCs w:val="24"/>
          <w:u w:val="single"/>
        </w:rPr>
        <w:lastRenderedPageBreak/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</w:t>
      </w:r>
      <w:r w:rsidR="002B25F8" w:rsidRPr="00841817">
        <w:rPr>
          <w:rStyle w:val="s0"/>
          <w:b/>
          <w:sz w:val="24"/>
          <w:szCs w:val="24"/>
          <w:u w:val="single"/>
        </w:rPr>
        <w:t>роса и типового договора закупа, оплата производится по мере поступления бюджетных средств.</w:t>
      </w:r>
    </w:p>
    <w:p w:rsidR="006A4D9A" w:rsidRPr="00841817" w:rsidRDefault="006A4D9A">
      <w:pPr>
        <w:rPr>
          <w:rFonts w:ascii="Times New Roman" w:eastAsia="Times New Roman" w:hAnsi="Times New Roman" w:cs="Times New Roman"/>
          <w:lang w:eastAsia="ru-RU"/>
        </w:rPr>
      </w:pPr>
      <w:r w:rsidRPr="00841817">
        <w:rPr>
          <w:rFonts w:ascii="Times New Roman" w:hAnsi="Times New Roman" w:cs="Times New Roman"/>
        </w:rPr>
        <w:br w:type="page"/>
      </w:r>
    </w:p>
    <w:p w:rsidR="006A4D9A" w:rsidRPr="00841817" w:rsidRDefault="006A4D9A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  <w:sectPr w:rsidR="006A4D9A" w:rsidRPr="00841817" w:rsidSect="006A60C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lastRenderedPageBreak/>
        <w:t>Приложение 12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к</w:t>
      </w:r>
      <w:r w:rsidRPr="00841817">
        <w:rPr>
          <w:rStyle w:val="apple-converted-space"/>
          <w:sz w:val="22"/>
          <w:szCs w:val="22"/>
        </w:rPr>
        <w:t> </w:t>
      </w:r>
      <w:hyperlink r:id="rId10" w:tgtFrame="_parent" w:history="1">
        <w:r w:rsidRPr="00841817">
          <w:rPr>
            <w:rStyle w:val="ab"/>
            <w:bCs/>
            <w:sz w:val="22"/>
            <w:szCs w:val="22"/>
          </w:rPr>
          <w:t>приказу</w:t>
        </w:r>
      </w:hyperlink>
      <w:r w:rsidRPr="00841817">
        <w:rPr>
          <w:rStyle w:val="apple-converted-space"/>
          <w:sz w:val="22"/>
          <w:szCs w:val="22"/>
        </w:rPr>
        <w:t> </w:t>
      </w:r>
      <w:r w:rsidRPr="00841817">
        <w:rPr>
          <w:sz w:val="22"/>
          <w:szCs w:val="22"/>
        </w:rPr>
        <w:t>Министра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здравоохранения и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социального развития</w:t>
      </w:r>
    </w:p>
    <w:p w:rsidR="0022593B" w:rsidRPr="00841817" w:rsidRDefault="0022593B" w:rsidP="0022593B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Республики Казахстан</w:t>
      </w:r>
    </w:p>
    <w:p w:rsidR="0022593B" w:rsidRPr="00841817" w:rsidRDefault="000A037D" w:rsidP="0022593B">
      <w:pPr>
        <w:pStyle w:val="j15"/>
        <w:shd w:val="clear" w:color="auto" w:fill="FFFFFF"/>
        <w:spacing w:before="0" w:beforeAutospacing="0" w:after="0" w:afterAutospacing="0"/>
        <w:ind w:firstLine="5387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от «18</w:t>
      </w:r>
      <w:r w:rsidR="0022593B" w:rsidRPr="00841817">
        <w:rPr>
          <w:sz w:val="22"/>
          <w:szCs w:val="22"/>
        </w:rPr>
        <w:t>»</w:t>
      </w:r>
      <w:r w:rsidRPr="00841817">
        <w:rPr>
          <w:sz w:val="22"/>
          <w:szCs w:val="22"/>
        </w:rPr>
        <w:t xml:space="preserve"> января </w:t>
      </w:r>
      <w:r w:rsidR="0022593B" w:rsidRPr="00841817">
        <w:rPr>
          <w:sz w:val="22"/>
          <w:szCs w:val="22"/>
        </w:rPr>
        <w:t>2017 года №</w:t>
      </w:r>
      <w:r w:rsidRPr="00841817">
        <w:rPr>
          <w:sz w:val="22"/>
          <w:szCs w:val="22"/>
        </w:rPr>
        <w:t>20</w:t>
      </w:r>
    </w:p>
    <w:p w:rsidR="0022593B" w:rsidRPr="00841817" w:rsidRDefault="0022593B" w:rsidP="0022593B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 </w:t>
      </w:r>
    </w:p>
    <w:p w:rsidR="0022593B" w:rsidRPr="00841817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</w:p>
    <w:p w:rsidR="0022593B" w:rsidRPr="00841817" w:rsidRDefault="0022593B" w:rsidP="0022593B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2"/>
          <w:szCs w:val="22"/>
        </w:rPr>
      </w:pPr>
      <w:r w:rsidRPr="00841817">
        <w:rPr>
          <w:sz w:val="22"/>
          <w:szCs w:val="22"/>
        </w:rPr>
        <w:t>Форма</w:t>
      </w: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2"/>
          <w:szCs w:val="22"/>
        </w:rPr>
      </w:pP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841817">
        <w:rPr>
          <w:bCs w:val="0"/>
          <w:sz w:val="22"/>
          <w:szCs w:val="22"/>
        </w:rPr>
        <w:t>Ценовое предложение потенциального поставщика</w:t>
      </w:r>
    </w:p>
    <w:p w:rsidR="0022593B" w:rsidRPr="00841817" w:rsidRDefault="0022593B" w:rsidP="0022593B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2"/>
          <w:szCs w:val="22"/>
        </w:rPr>
      </w:pPr>
      <w:r w:rsidRPr="00841817">
        <w:rPr>
          <w:bCs w:val="0"/>
          <w:sz w:val="22"/>
          <w:szCs w:val="22"/>
        </w:rPr>
        <w:t>(наименование потенциального поставщика) (заполняется отдельно на каждый лот)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Лот № ____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7010"/>
        <w:gridCol w:w="1795"/>
      </w:tblGrid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№ п/п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Содержание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1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Описание лекарственного средства (международное непатентованное наименование, состав лекарственногосредства, техническая характеристика, дозировка и торговое наименование), изделия медицинского назначения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2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Страна происхождения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3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Завод-изготовитель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4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Единица измерения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5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Цена ___ за единицу в ___ на условиях DDP ИНКОТЕРМС 2010 (пункт назначения)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6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Количество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593B" w:rsidRPr="00841817" w:rsidTr="00815769">
        <w:tc>
          <w:tcPr>
            <w:tcW w:w="7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7</w:t>
            </w:r>
          </w:p>
        </w:tc>
        <w:tc>
          <w:tcPr>
            <w:tcW w:w="701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pStyle w:val="a7"/>
              <w:spacing w:before="0" w:beforeAutospacing="0" w:after="0" w:afterAutospacing="0"/>
              <w:ind w:hanging="11"/>
              <w:textAlignment w:val="baseline"/>
              <w:rPr>
                <w:spacing w:val="2"/>
                <w:sz w:val="22"/>
                <w:szCs w:val="22"/>
              </w:rPr>
            </w:pPr>
            <w:r w:rsidRPr="00841817">
              <w:rPr>
                <w:spacing w:val="2"/>
                <w:sz w:val="22"/>
                <w:szCs w:val="22"/>
              </w:rPr>
              <w:t>Общая цена, в _______ на условиях DDP ИНКОТЕРМС 2010, пункт назначения,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17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93B" w:rsidRPr="00841817" w:rsidRDefault="0022593B" w:rsidP="0081576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_________ Печать (при наличии) _______________________________________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Подпись             должность, фамилия, имя, отчество (при его наличии)</w:t>
      </w: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</w:p>
    <w:p w:rsidR="0022593B" w:rsidRPr="00841817" w:rsidRDefault="0022593B" w:rsidP="0022593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2"/>
          <w:szCs w:val="22"/>
        </w:rPr>
      </w:pPr>
      <w:r w:rsidRPr="00841817">
        <w:rPr>
          <w:spacing w:val="2"/>
          <w:sz w:val="22"/>
          <w:szCs w:val="22"/>
        </w:rPr>
        <w:t>Примечание: потенциальный поставщик может не указывать составляющие общей цены, при этом указанная в данной строке цена рассматривается как цена, определенная с учетом всех затрат потенциального поставщика.</w:t>
      </w:r>
    </w:p>
    <w:p w:rsidR="003D2819" w:rsidRPr="00841817" w:rsidRDefault="003D2819" w:rsidP="00E47B32">
      <w:pPr>
        <w:rPr>
          <w:rFonts w:ascii="Times New Roman" w:hAnsi="Times New Roman" w:cs="Times New Roman"/>
        </w:rPr>
      </w:pPr>
    </w:p>
    <w:sectPr w:rsidR="003D2819" w:rsidRPr="00841817" w:rsidSect="006A4D9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4FE" w:rsidRDefault="007204FE" w:rsidP="000B2D36">
      <w:pPr>
        <w:spacing w:after="0" w:line="240" w:lineRule="auto"/>
      </w:pPr>
      <w:r>
        <w:separator/>
      </w:r>
    </w:p>
  </w:endnote>
  <w:endnote w:type="continuationSeparator" w:id="0">
    <w:p w:rsidR="007204FE" w:rsidRDefault="007204FE" w:rsidP="000B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4FE" w:rsidRDefault="007204FE" w:rsidP="000B2D36">
      <w:pPr>
        <w:spacing w:after="0" w:line="240" w:lineRule="auto"/>
      </w:pPr>
      <w:r>
        <w:separator/>
      </w:r>
    </w:p>
  </w:footnote>
  <w:footnote w:type="continuationSeparator" w:id="0">
    <w:p w:rsidR="007204FE" w:rsidRDefault="007204FE" w:rsidP="000B2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CC6EB1"/>
    <w:multiLevelType w:val="hybridMultilevel"/>
    <w:tmpl w:val="963AB54E"/>
    <w:lvl w:ilvl="0" w:tplc="2B28E1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2D36"/>
    <w:rsid w:val="000028C4"/>
    <w:rsid w:val="00002E7C"/>
    <w:rsid w:val="00022ED0"/>
    <w:rsid w:val="00041746"/>
    <w:rsid w:val="000513C4"/>
    <w:rsid w:val="00063C99"/>
    <w:rsid w:val="00074E9F"/>
    <w:rsid w:val="000752C0"/>
    <w:rsid w:val="00076D22"/>
    <w:rsid w:val="0008641A"/>
    <w:rsid w:val="00086586"/>
    <w:rsid w:val="00087F04"/>
    <w:rsid w:val="00096D2D"/>
    <w:rsid w:val="000A037D"/>
    <w:rsid w:val="000A104B"/>
    <w:rsid w:val="000A24DD"/>
    <w:rsid w:val="000A737C"/>
    <w:rsid w:val="000B2D36"/>
    <w:rsid w:val="000B5103"/>
    <w:rsid w:val="000C29CF"/>
    <w:rsid w:val="000C3E78"/>
    <w:rsid w:val="000D476A"/>
    <w:rsid w:val="000D5E8B"/>
    <w:rsid w:val="000D64B7"/>
    <w:rsid w:val="000E2D77"/>
    <w:rsid w:val="000E759D"/>
    <w:rsid w:val="00103E40"/>
    <w:rsid w:val="00105988"/>
    <w:rsid w:val="001155A3"/>
    <w:rsid w:val="00123644"/>
    <w:rsid w:val="001264D6"/>
    <w:rsid w:val="00131417"/>
    <w:rsid w:val="0013281C"/>
    <w:rsid w:val="00134015"/>
    <w:rsid w:val="001342AE"/>
    <w:rsid w:val="00134C33"/>
    <w:rsid w:val="0013609C"/>
    <w:rsid w:val="0014033B"/>
    <w:rsid w:val="00144C2B"/>
    <w:rsid w:val="00150A66"/>
    <w:rsid w:val="0015138B"/>
    <w:rsid w:val="001611D1"/>
    <w:rsid w:val="001651AE"/>
    <w:rsid w:val="00167AE6"/>
    <w:rsid w:val="001736DA"/>
    <w:rsid w:val="00180E9E"/>
    <w:rsid w:val="00191AD2"/>
    <w:rsid w:val="001A41AF"/>
    <w:rsid w:val="001A4505"/>
    <w:rsid w:val="001B06E3"/>
    <w:rsid w:val="001B117A"/>
    <w:rsid w:val="001D1B75"/>
    <w:rsid w:val="001E1F4A"/>
    <w:rsid w:val="001F1E10"/>
    <w:rsid w:val="001F210B"/>
    <w:rsid w:val="001F75D1"/>
    <w:rsid w:val="002063F3"/>
    <w:rsid w:val="00217247"/>
    <w:rsid w:val="0022593B"/>
    <w:rsid w:val="002320A8"/>
    <w:rsid w:val="002479CD"/>
    <w:rsid w:val="00256224"/>
    <w:rsid w:val="00263A54"/>
    <w:rsid w:val="00265CF0"/>
    <w:rsid w:val="00265DBD"/>
    <w:rsid w:val="00274871"/>
    <w:rsid w:val="00291AA9"/>
    <w:rsid w:val="002B06E7"/>
    <w:rsid w:val="002B14FA"/>
    <w:rsid w:val="002B180D"/>
    <w:rsid w:val="002B25F8"/>
    <w:rsid w:val="002B5144"/>
    <w:rsid w:val="002B74EF"/>
    <w:rsid w:val="002C502F"/>
    <w:rsid w:val="002C7CDA"/>
    <w:rsid w:val="002D4BE7"/>
    <w:rsid w:val="002E0A3F"/>
    <w:rsid w:val="002E0FF6"/>
    <w:rsid w:val="002E3BBF"/>
    <w:rsid w:val="002F1C4C"/>
    <w:rsid w:val="00302F68"/>
    <w:rsid w:val="00316FD3"/>
    <w:rsid w:val="00326A7C"/>
    <w:rsid w:val="00330779"/>
    <w:rsid w:val="0034081B"/>
    <w:rsid w:val="003542F7"/>
    <w:rsid w:val="00373FFC"/>
    <w:rsid w:val="003773B1"/>
    <w:rsid w:val="00381012"/>
    <w:rsid w:val="003831DD"/>
    <w:rsid w:val="00384E3D"/>
    <w:rsid w:val="00391B63"/>
    <w:rsid w:val="00392674"/>
    <w:rsid w:val="00395076"/>
    <w:rsid w:val="003C4811"/>
    <w:rsid w:val="003C56AD"/>
    <w:rsid w:val="003C6F65"/>
    <w:rsid w:val="003D2819"/>
    <w:rsid w:val="003E465E"/>
    <w:rsid w:val="003E4B1E"/>
    <w:rsid w:val="003F269F"/>
    <w:rsid w:val="004274BD"/>
    <w:rsid w:val="004453C2"/>
    <w:rsid w:val="0044700C"/>
    <w:rsid w:val="00455279"/>
    <w:rsid w:val="00472EAD"/>
    <w:rsid w:val="0048068F"/>
    <w:rsid w:val="00480F3A"/>
    <w:rsid w:val="0048635D"/>
    <w:rsid w:val="00487D9F"/>
    <w:rsid w:val="0049362D"/>
    <w:rsid w:val="00496478"/>
    <w:rsid w:val="0049678D"/>
    <w:rsid w:val="004A0DCC"/>
    <w:rsid w:val="004A37FE"/>
    <w:rsid w:val="004A4524"/>
    <w:rsid w:val="004B0E07"/>
    <w:rsid w:val="004D61A9"/>
    <w:rsid w:val="004E0CB2"/>
    <w:rsid w:val="004E36CA"/>
    <w:rsid w:val="00510AC7"/>
    <w:rsid w:val="00514ED7"/>
    <w:rsid w:val="0052711F"/>
    <w:rsid w:val="005323BB"/>
    <w:rsid w:val="0053283A"/>
    <w:rsid w:val="00536C2D"/>
    <w:rsid w:val="00540A7B"/>
    <w:rsid w:val="00555E00"/>
    <w:rsid w:val="0055797C"/>
    <w:rsid w:val="005703BF"/>
    <w:rsid w:val="005737CA"/>
    <w:rsid w:val="0058163D"/>
    <w:rsid w:val="005956AE"/>
    <w:rsid w:val="00595749"/>
    <w:rsid w:val="0059733F"/>
    <w:rsid w:val="005A4064"/>
    <w:rsid w:val="005B27A9"/>
    <w:rsid w:val="005B7104"/>
    <w:rsid w:val="005E1A43"/>
    <w:rsid w:val="005E3315"/>
    <w:rsid w:val="005E37E9"/>
    <w:rsid w:val="005E7A96"/>
    <w:rsid w:val="005E7F0A"/>
    <w:rsid w:val="005F2301"/>
    <w:rsid w:val="00621BE8"/>
    <w:rsid w:val="006222E5"/>
    <w:rsid w:val="00625A13"/>
    <w:rsid w:val="00630799"/>
    <w:rsid w:val="006316E8"/>
    <w:rsid w:val="00635FA5"/>
    <w:rsid w:val="00643492"/>
    <w:rsid w:val="0064578D"/>
    <w:rsid w:val="00655965"/>
    <w:rsid w:val="00673AF0"/>
    <w:rsid w:val="00675DC8"/>
    <w:rsid w:val="00684D6D"/>
    <w:rsid w:val="006878DE"/>
    <w:rsid w:val="00687BFC"/>
    <w:rsid w:val="006A4107"/>
    <w:rsid w:val="006A4D9A"/>
    <w:rsid w:val="006A60C0"/>
    <w:rsid w:val="006B0210"/>
    <w:rsid w:val="006B192D"/>
    <w:rsid w:val="006B4A70"/>
    <w:rsid w:val="006B4E4F"/>
    <w:rsid w:val="006C04EA"/>
    <w:rsid w:val="006D2EB3"/>
    <w:rsid w:val="006D5619"/>
    <w:rsid w:val="00701E84"/>
    <w:rsid w:val="00705EB6"/>
    <w:rsid w:val="0070700D"/>
    <w:rsid w:val="00710456"/>
    <w:rsid w:val="00710D9E"/>
    <w:rsid w:val="0071227D"/>
    <w:rsid w:val="007153D4"/>
    <w:rsid w:val="007204FE"/>
    <w:rsid w:val="007276B4"/>
    <w:rsid w:val="00731467"/>
    <w:rsid w:val="007320D3"/>
    <w:rsid w:val="00733FCA"/>
    <w:rsid w:val="00744CCD"/>
    <w:rsid w:val="007451CF"/>
    <w:rsid w:val="007553A3"/>
    <w:rsid w:val="00760E16"/>
    <w:rsid w:val="007751D8"/>
    <w:rsid w:val="00775D03"/>
    <w:rsid w:val="00786F38"/>
    <w:rsid w:val="007873D6"/>
    <w:rsid w:val="007C05A7"/>
    <w:rsid w:val="007C7EB6"/>
    <w:rsid w:val="007D69FB"/>
    <w:rsid w:val="007E1710"/>
    <w:rsid w:val="007E7B68"/>
    <w:rsid w:val="007F0DFC"/>
    <w:rsid w:val="007F3F8E"/>
    <w:rsid w:val="00810B63"/>
    <w:rsid w:val="00813370"/>
    <w:rsid w:val="00815769"/>
    <w:rsid w:val="0081744F"/>
    <w:rsid w:val="00827D9B"/>
    <w:rsid w:val="00833413"/>
    <w:rsid w:val="0083555E"/>
    <w:rsid w:val="00841817"/>
    <w:rsid w:val="008423BD"/>
    <w:rsid w:val="00850C59"/>
    <w:rsid w:val="00856766"/>
    <w:rsid w:val="0086313E"/>
    <w:rsid w:val="00865CF4"/>
    <w:rsid w:val="00865E65"/>
    <w:rsid w:val="00870DA5"/>
    <w:rsid w:val="008770BB"/>
    <w:rsid w:val="00892C87"/>
    <w:rsid w:val="0089652E"/>
    <w:rsid w:val="008A6E7C"/>
    <w:rsid w:val="008B6FDC"/>
    <w:rsid w:val="008C178B"/>
    <w:rsid w:val="008C3D6B"/>
    <w:rsid w:val="008C3D82"/>
    <w:rsid w:val="008D2931"/>
    <w:rsid w:val="008E11C0"/>
    <w:rsid w:val="008F2A7E"/>
    <w:rsid w:val="008F3ACC"/>
    <w:rsid w:val="008F3FEC"/>
    <w:rsid w:val="008F7F63"/>
    <w:rsid w:val="00907811"/>
    <w:rsid w:val="0091469C"/>
    <w:rsid w:val="00924A77"/>
    <w:rsid w:val="00927749"/>
    <w:rsid w:val="00932518"/>
    <w:rsid w:val="00933085"/>
    <w:rsid w:val="00935D31"/>
    <w:rsid w:val="0094216D"/>
    <w:rsid w:val="009474FC"/>
    <w:rsid w:val="00956D07"/>
    <w:rsid w:val="00961ECA"/>
    <w:rsid w:val="00962D58"/>
    <w:rsid w:val="009731E9"/>
    <w:rsid w:val="00977E75"/>
    <w:rsid w:val="009975E3"/>
    <w:rsid w:val="009A4997"/>
    <w:rsid w:val="009A585C"/>
    <w:rsid w:val="009A72CC"/>
    <w:rsid w:val="009B4DAD"/>
    <w:rsid w:val="009B550D"/>
    <w:rsid w:val="009C3BE3"/>
    <w:rsid w:val="009C61C3"/>
    <w:rsid w:val="009D3770"/>
    <w:rsid w:val="009D7BA2"/>
    <w:rsid w:val="009E39A1"/>
    <w:rsid w:val="009E7B65"/>
    <w:rsid w:val="009F0017"/>
    <w:rsid w:val="009F5CE5"/>
    <w:rsid w:val="00A01D6D"/>
    <w:rsid w:val="00A064A0"/>
    <w:rsid w:val="00A06AEC"/>
    <w:rsid w:val="00A24D6E"/>
    <w:rsid w:val="00A26C27"/>
    <w:rsid w:val="00A34F92"/>
    <w:rsid w:val="00A36B2F"/>
    <w:rsid w:val="00A40752"/>
    <w:rsid w:val="00A46082"/>
    <w:rsid w:val="00A80C3C"/>
    <w:rsid w:val="00A82517"/>
    <w:rsid w:val="00A86027"/>
    <w:rsid w:val="00AA46B1"/>
    <w:rsid w:val="00AB5CF4"/>
    <w:rsid w:val="00AC3F1E"/>
    <w:rsid w:val="00AC42F6"/>
    <w:rsid w:val="00AC449B"/>
    <w:rsid w:val="00AC529D"/>
    <w:rsid w:val="00AD1DA4"/>
    <w:rsid w:val="00AD2C38"/>
    <w:rsid w:val="00AD2C96"/>
    <w:rsid w:val="00AD5F00"/>
    <w:rsid w:val="00AE1609"/>
    <w:rsid w:val="00AE641D"/>
    <w:rsid w:val="00AF278C"/>
    <w:rsid w:val="00B032E5"/>
    <w:rsid w:val="00B10ED2"/>
    <w:rsid w:val="00B11289"/>
    <w:rsid w:val="00B31427"/>
    <w:rsid w:val="00B40F02"/>
    <w:rsid w:val="00B45603"/>
    <w:rsid w:val="00B80E5D"/>
    <w:rsid w:val="00BA74BB"/>
    <w:rsid w:val="00BC0930"/>
    <w:rsid w:val="00BC499A"/>
    <w:rsid w:val="00BC7B2E"/>
    <w:rsid w:val="00BD29FB"/>
    <w:rsid w:val="00BD2F43"/>
    <w:rsid w:val="00BE56EF"/>
    <w:rsid w:val="00BE7B70"/>
    <w:rsid w:val="00BF0C66"/>
    <w:rsid w:val="00C031D8"/>
    <w:rsid w:val="00C05B7D"/>
    <w:rsid w:val="00C2453A"/>
    <w:rsid w:val="00C3774B"/>
    <w:rsid w:val="00C4548E"/>
    <w:rsid w:val="00C63D49"/>
    <w:rsid w:val="00C733F5"/>
    <w:rsid w:val="00C74C6E"/>
    <w:rsid w:val="00C81945"/>
    <w:rsid w:val="00C83186"/>
    <w:rsid w:val="00CA0697"/>
    <w:rsid w:val="00CB49C3"/>
    <w:rsid w:val="00CC2323"/>
    <w:rsid w:val="00CD0784"/>
    <w:rsid w:val="00CE4AF6"/>
    <w:rsid w:val="00CE6F78"/>
    <w:rsid w:val="00D1370A"/>
    <w:rsid w:val="00D1571B"/>
    <w:rsid w:val="00D35E92"/>
    <w:rsid w:val="00D42D0C"/>
    <w:rsid w:val="00D6080D"/>
    <w:rsid w:val="00D64901"/>
    <w:rsid w:val="00D679F3"/>
    <w:rsid w:val="00D83459"/>
    <w:rsid w:val="00D904B3"/>
    <w:rsid w:val="00D94D7C"/>
    <w:rsid w:val="00DB7ECD"/>
    <w:rsid w:val="00DC0D0C"/>
    <w:rsid w:val="00E001B0"/>
    <w:rsid w:val="00E02CB2"/>
    <w:rsid w:val="00E07F01"/>
    <w:rsid w:val="00E148F0"/>
    <w:rsid w:val="00E254EE"/>
    <w:rsid w:val="00E2649E"/>
    <w:rsid w:val="00E26998"/>
    <w:rsid w:val="00E27370"/>
    <w:rsid w:val="00E3650B"/>
    <w:rsid w:val="00E44F7A"/>
    <w:rsid w:val="00E47B32"/>
    <w:rsid w:val="00E57DBD"/>
    <w:rsid w:val="00E62EA8"/>
    <w:rsid w:val="00EA4D8C"/>
    <w:rsid w:val="00EB1621"/>
    <w:rsid w:val="00EB25D0"/>
    <w:rsid w:val="00EC0D72"/>
    <w:rsid w:val="00EC46A7"/>
    <w:rsid w:val="00EC678E"/>
    <w:rsid w:val="00ED6304"/>
    <w:rsid w:val="00EE6708"/>
    <w:rsid w:val="00EE6CDA"/>
    <w:rsid w:val="00EF20D0"/>
    <w:rsid w:val="00F014A0"/>
    <w:rsid w:val="00F07D50"/>
    <w:rsid w:val="00F1000A"/>
    <w:rsid w:val="00F1471E"/>
    <w:rsid w:val="00F14C87"/>
    <w:rsid w:val="00F26FD8"/>
    <w:rsid w:val="00F50EC5"/>
    <w:rsid w:val="00F744B5"/>
    <w:rsid w:val="00F74B72"/>
    <w:rsid w:val="00F774EB"/>
    <w:rsid w:val="00F9579D"/>
    <w:rsid w:val="00F97B73"/>
    <w:rsid w:val="00FA564F"/>
    <w:rsid w:val="00FB0CE4"/>
    <w:rsid w:val="00FB3A02"/>
    <w:rsid w:val="00FB4665"/>
    <w:rsid w:val="00FC6912"/>
    <w:rsid w:val="00FD0E9E"/>
    <w:rsid w:val="00FD7501"/>
    <w:rsid w:val="00FD79F9"/>
    <w:rsid w:val="00FE324F"/>
    <w:rsid w:val="00FE5661"/>
    <w:rsid w:val="00FF4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F7D9B"/>
  <w15:docId w15:val="{CB507D22-C74F-4F3C-879E-B75D29D89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E00"/>
  </w:style>
  <w:style w:type="paragraph" w:styleId="3">
    <w:name w:val="heading 3"/>
    <w:basedOn w:val="a"/>
    <w:link w:val="30"/>
    <w:uiPriority w:val="9"/>
    <w:qFormat/>
    <w:rsid w:val="001403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03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B2D36"/>
  </w:style>
  <w:style w:type="paragraph" w:styleId="a5">
    <w:name w:val="footer"/>
    <w:basedOn w:val="a"/>
    <w:link w:val="a6"/>
    <w:uiPriority w:val="99"/>
    <w:semiHidden/>
    <w:unhideWhenUsed/>
    <w:rsid w:val="000B2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B2D36"/>
  </w:style>
  <w:style w:type="paragraph" w:styleId="a7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8"/>
    <w:unhideWhenUsed/>
    <w:qFormat/>
    <w:rsid w:val="0014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7"/>
    <w:locked/>
    <w:rsid w:val="001403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5965"/>
    <w:pPr>
      <w:ind w:left="720"/>
      <w:contextualSpacing/>
    </w:pPr>
  </w:style>
  <w:style w:type="character" w:customStyle="1" w:styleId="aa">
    <w:name w:val="a"/>
    <w:rsid w:val="00635FA5"/>
    <w:rPr>
      <w:color w:val="333399"/>
      <w:u w:val="single"/>
    </w:rPr>
  </w:style>
  <w:style w:type="character" w:customStyle="1" w:styleId="s0">
    <w:name w:val="s0"/>
    <w:rsid w:val="00635FA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BD29FB"/>
    <w:rPr>
      <w:rFonts w:ascii="Times New Roman" w:hAnsi="Times New Roman" w:cs="Times New Roman" w:hint="default"/>
      <w:b/>
      <w:bCs/>
      <w:color w:val="000000"/>
    </w:rPr>
  </w:style>
  <w:style w:type="character" w:customStyle="1" w:styleId="apple-converted-space">
    <w:name w:val="apple-converted-space"/>
    <w:basedOn w:val="a0"/>
    <w:rsid w:val="0022593B"/>
  </w:style>
  <w:style w:type="character" w:styleId="ab">
    <w:name w:val="Hyperlink"/>
    <w:basedOn w:val="a0"/>
    <w:uiPriority w:val="99"/>
    <w:unhideWhenUsed/>
    <w:rsid w:val="0022593B"/>
    <w:rPr>
      <w:color w:val="0000FF"/>
      <w:u w:val="single"/>
    </w:rPr>
  </w:style>
  <w:style w:type="paragraph" w:customStyle="1" w:styleId="j15">
    <w:name w:val="j15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6">
    <w:name w:val="j16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225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Стиль21"/>
    <w:basedOn w:val="a"/>
    <w:link w:val="210"/>
    <w:qFormat/>
    <w:rsid w:val="0022593B"/>
    <w:pPr>
      <w:spacing w:after="0" w:line="240" w:lineRule="auto"/>
    </w:pPr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210">
    <w:name w:val="Стиль21 Знак"/>
    <w:basedOn w:val="a0"/>
    <w:link w:val="21"/>
    <w:rsid w:val="0022593B"/>
    <w:rPr>
      <w:rFonts w:ascii="Times New Roman" w:eastAsia="Calibri" w:hAnsi="Times New Roman" w:cs="Times New Roman"/>
      <w:b/>
      <w:sz w:val="24"/>
      <w:szCs w:val="24"/>
      <w:lang w:val="en-US"/>
    </w:rPr>
  </w:style>
  <w:style w:type="character" w:customStyle="1" w:styleId="s2">
    <w:name w:val="s2"/>
    <w:rsid w:val="00A80C3C"/>
    <w:rPr>
      <w:rFonts w:ascii="Times New Roman" w:hAnsi="Times New Roman" w:cs="Times New Roman" w:hint="default"/>
      <w:color w:val="333399"/>
      <w:u w:val="single"/>
    </w:rPr>
  </w:style>
  <w:style w:type="character" w:styleId="ac">
    <w:name w:val="Strong"/>
    <w:basedOn w:val="a0"/>
    <w:uiPriority w:val="22"/>
    <w:qFormat/>
    <w:rsid w:val="00F014A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540A7B"/>
    <w:rPr>
      <w:color w:val="800080"/>
      <w:u w:val="single"/>
    </w:rPr>
  </w:style>
  <w:style w:type="paragraph" w:customStyle="1" w:styleId="font5">
    <w:name w:val="font5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63">
    <w:name w:val="xl63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540A7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54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54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961EC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961EC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01">
    <w:name w:val="fontstyle01"/>
    <w:rsid w:val="00514E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styleId="ae">
    <w:name w:val="No Spacing"/>
    <w:uiPriority w:val="1"/>
    <w:qFormat/>
    <w:rsid w:val="00316FD3"/>
    <w:pPr>
      <w:spacing w:after="0" w:line="240" w:lineRule="auto"/>
    </w:pPr>
  </w:style>
  <w:style w:type="paragraph" w:styleId="af">
    <w:name w:val="Body Text"/>
    <w:basedOn w:val="a"/>
    <w:link w:val="af0"/>
    <w:rsid w:val="003C6F65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f0">
    <w:name w:val="Основной текст Знак"/>
    <w:basedOn w:val="a0"/>
    <w:link w:val="af"/>
    <w:rsid w:val="003C6F6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f1">
    <w:name w:val="Placeholder Text"/>
    <w:basedOn w:val="a0"/>
    <w:uiPriority w:val="99"/>
    <w:semiHidden/>
    <w:rsid w:val="00AD1D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/online.zakon.kz/Document/?link_id=10011748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nline.zakon.kz/Document/?link_id=100526526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/online.zakon.kz/Document/?link_id=10046536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02744-05D5-4184-A41F-28180721F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4294947456</TotalTime>
  <Pages>6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Амир</dc:creator>
  <cp:lastModifiedBy>USER GOS ZAKUP</cp:lastModifiedBy>
  <cp:revision>20</cp:revision>
  <dcterms:created xsi:type="dcterms:W3CDTF">2020-06-15T12:01:00Z</dcterms:created>
  <dcterms:modified xsi:type="dcterms:W3CDTF">2021-04-02T06:06:00Z</dcterms:modified>
</cp:coreProperties>
</file>